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7E" w:rsidRDefault="0070597B" w:rsidP="004A5A7E">
      <w:pPr>
        <w:pStyle w:val="1"/>
        <w:rPr>
          <w:sz w:val="22"/>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45pt;width:43.95pt;height:43.55pt;z-index:251660288;visibility:visible;mso-wrap-edited:f">
            <v:imagedata r:id="rId5" o:title=""/>
          </v:shape>
          <o:OLEObject Type="Embed" ProgID="Word.Picture.8" ShapeID="_x0000_s1026" DrawAspect="Content" ObjectID="_1597649642" r:id="rId6"/>
        </w:pict>
      </w:r>
      <w:r w:rsidR="004A5A7E">
        <w:rPr>
          <w:sz w:val="22"/>
        </w:rPr>
        <w:t>ΕΛΛΗΝΙΚΗ ΔΗΜΟΚΡΑΤΙΑ</w:t>
      </w:r>
    </w:p>
    <w:p w:rsidR="004A5A7E" w:rsidRPr="00A33DF6" w:rsidRDefault="004A5A7E" w:rsidP="004A5A7E">
      <w:pPr>
        <w:rPr>
          <w:rFonts w:ascii="Arial" w:hAnsi="Arial" w:cs="Arial"/>
        </w:rPr>
      </w:pPr>
      <w:r>
        <w:rPr>
          <w:rFonts w:ascii="Arial" w:hAnsi="Arial" w:cs="Arial"/>
          <w:b/>
        </w:rPr>
        <w:t>ΝΟΜΟΣ ΚΕΡΚΥΡΑΣ</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4A5A7E" w:rsidRDefault="004A5A7E" w:rsidP="004A5A7E">
      <w:pPr>
        <w:pStyle w:val="3"/>
        <w:rPr>
          <w:rFonts w:ascii="Arial" w:hAnsi="Arial" w:cs="Arial"/>
          <w:sz w:val="22"/>
        </w:rPr>
      </w:pPr>
      <w:r>
        <w:rPr>
          <w:rFonts w:ascii="Arial" w:hAnsi="Arial" w:cs="Arial"/>
          <w:sz w:val="22"/>
        </w:rPr>
        <w:t>ΟΡΓΑΝΙΣΜΟΣ ΚΟΙΝΩΝΙΚΗΣ ΠΡΟΣΤΑΣΙΑΣ</w:t>
      </w:r>
    </w:p>
    <w:p w:rsidR="004A5A7E" w:rsidRPr="003937E6" w:rsidRDefault="004A5A7E" w:rsidP="004A5A7E">
      <w:pPr>
        <w:rPr>
          <w:rFonts w:ascii="Arial" w:hAnsi="Arial" w:cs="Arial"/>
          <w:b/>
        </w:rPr>
      </w:pPr>
      <w:r>
        <w:rPr>
          <w:rFonts w:ascii="Arial" w:hAnsi="Arial" w:cs="Arial"/>
          <w:b/>
        </w:rPr>
        <w:t>ΚΑΙ ΠΑΙΔΕΙΑΣ ΔΗΜΟΥ ΚΕΡΚΥΡΑΣ</w:t>
      </w:r>
    </w:p>
    <w:p w:rsidR="007B142C" w:rsidRPr="003937E6" w:rsidRDefault="007B142C" w:rsidP="004A5A7E">
      <w:pPr>
        <w:rPr>
          <w:rFonts w:ascii="Arial" w:hAnsi="Arial" w:cs="Arial"/>
          <w:b/>
        </w:rPr>
      </w:pPr>
    </w:p>
    <w:p w:rsidR="004A5A7E" w:rsidRPr="007B142C" w:rsidRDefault="007B142C" w:rsidP="004A5A7E">
      <w:pPr>
        <w:rPr>
          <w:rFonts w:ascii="Arial" w:hAnsi="Arial" w:cs="Arial"/>
          <w:b/>
          <w:color w:val="000000" w:themeColor="text1"/>
        </w:rPr>
      </w:pPr>
      <w:r>
        <w:rPr>
          <w:rFonts w:ascii="Arial" w:hAnsi="Arial" w:cs="Arial"/>
          <w:b/>
        </w:rPr>
        <w:t>Τη</w:t>
      </w:r>
      <w:r w:rsidR="004A5A7E">
        <w:rPr>
          <w:rFonts w:ascii="Arial" w:hAnsi="Arial" w:cs="Arial"/>
          <w:b/>
        </w:rPr>
        <w:t>λ</w:t>
      </w:r>
      <w:r w:rsidR="004A5A7E" w:rsidRPr="007B142C">
        <w:rPr>
          <w:rFonts w:ascii="Arial" w:hAnsi="Arial" w:cs="Arial"/>
          <w:b/>
        </w:rPr>
        <w:t>.</w:t>
      </w:r>
      <w:r w:rsidRPr="007B142C">
        <w:rPr>
          <w:rFonts w:ascii="Arial" w:hAnsi="Arial" w:cs="Arial"/>
          <w:b/>
        </w:rPr>
        <w:t>:26610 2298</w:t>
      </w:r>
      <w:r>
        <w:rPr>
          <w:rFonts w:ascii="Arial" w:hAnsi="Arial" w:cs="Arial"/>
          <w:b/>
        </w:rPr>
        <w:t xml:space="preserve">9 - </w:t>
      </w:r>
      <w:r w:rsidR="004A5A7E" w:rsidRPr="007B142C">
        <w:rPr>
          <w:rFonts w:ascii="Arial" w:hAnsi="Arial" w:cs="Arial"/>
          <w:b/>
        </w:rPr>
        <w:t>81873</w:t>
      </w:r>
      <w:r w:rsidR="004A5A7E" w:rsidRPr="007B142C">
        <w:rPr>
          <w:rFonts w:ascii="Arial" w:hAnsi="Arial" w:cs="Arial"/>
          <w:b/>
        </w:rPr>
        <w:tab/>
      </w:r>
      <w:r w:rsidR="004A5A7E" w:rsidRPr="007B142C">
        <w:rPr>
          <w:rFonts w:ascii="Arial" w:hAnsi="Arial" w:cs="Arial"/>
          <w:b/>
        </w:rPr>
        <w:tab/>
      </w:r>
      <w:r w:rsidR="004A5A7E" w:rsidRPr="007B142C">
        <w:rPr>
          <w:rFonts w:ascii="Arial" w:hAnsi="Arial" w:cs="Arial"/>
          <w:b/>
        </w:rPr>
        <w:tab/>
      </w:r>
      <w:r w:rsidRPr="007B142C">
        <w:rPr>
          <w:rFonts w:ascii="Arial" w:hAnsi="Arial" w:cs="Arial"/>
          <w:b/>
        </w:rPr>
        <w:t xml:space="preserve">         </w:t>
      </w:r>
      <w:r>
        <w:rPr>
          <w:rFonts w:ascii="Arial" w:hAnsi="Arial" w:cs="Arial"/>
          <w:b/>
        </w:rPr>
        <w:t xml:space="preserve">           </w:t>
      </w:r>
      <w:r w:rsidR="00DE7B34" w:rsidRPr="00DE7B34">
        <w:rPr>
          <w:rFonts w:ascii="Arial" w:hAnsi="Arial" w:cs="Arial"/>
          <w:b/>
        </w:rPr>
        <w:t xml:space="preserve"> </w:t>
      </w:r>
      <w:r w:rsidRPr="007B142C">
        <w:rPr>
          <w:rFonts w:ascii="Arial" w:hAnsi="Arial" w:cs="Arial"/>
          <w:b/>
        </w:rPr>
        <w:t xml:space="preserve"> </w:t>
      </w:r>
      <w:r w:rsidR="004A5A7E" w:rsidRPr="007B142C">
        <w:rPr>
          <w:rFonts w:ascii="Arial" w:hAnsi="Arial" w:cs="Arial"/>
          <w:b/>
          <w:color w:val="000000" w:themeColor="text1"/>
        </w:rPr>
        <w:t>Κέρκυρα</w:t>
      </w:r>
      <w:r w:rsidR="00DE7B34" w:rsidRPr="00DE7B34">
        <w:rPr>
          <w:rFonts w:ascii="Arial" w:hAnsi="Arial" w:cs="Arial"/>
          <w:b/>
          <w:color w:val="000000" w:themeColor="text1"/>
        </w:rPr>
        <w:t>,</w:t>
      </w:r>
      <w:r w:rsidR="004A5A7E" w:rsidRPr="007B142C">
        <w:rPr>
          <w:rFonts w:ascii="Arial" w:hAnsi="Arial" w:cs="Arial"/>
          <w:b/>
          <w:color w:val="000000" w:themeColor="text1"/>
        </w:rPr>
        <w:t xml:space="preserve"> </w:t>
      </w:r>
      <w:r w:rsidR="00DE7B34">
        <w:rPr>
          <w:rFonts w:ascii="Arial" w:hAnsi="Arial" w:cs="Arial"/>
          <w:b/>
          <w:color w:val="000000" w:themeColor="text1"/>
        </w:rPr>
        <w:t>04</w:t>
      </w:r>
      <w:r w:rsidR="003E71DF" w:rsidRPr="007B142C">
        <w:rPr>
          <w:rFonts w:ascii="Arial" w:hAnsi="Arial" w:cs="Arial"/>
          <w:b/>
          <w:color w:val="000000" w:themeColor="text1"/>
        </w:rPr>
        <w:t>/0</w:t>
      </w:r>
      <w:r w:rsidR="003515D4">
        <w:rPr>
          <w:rFonts w:ascii="Arial" w:hAnsi="Arial" w:cs="Arial"/>
          <w:b/>
          <w:color w:val="000000" w:themeColor="text1"/>
        </w:rPr>
        <w:t>9</w:t>
      </w:r>
      <w:r w:rsidR="003E71DF" w:rsidRPr="007B142C">
        <w:rPr>
          <w:rFonts w:ascii="Arial" w:hAnsi="Arial" w:cs="Arial"/>
          <w:b/>
          <w:color w:val="000000" w:themeColor="text1"/>
        </w:rPr>
        <w:t>/201</w:t>
      </w:r>
      <w:r w:rsidRPr="007B142C">
        <w:rPr>
          <w:rFonts w:ascii="Arial" w:hAnsi="Arial" w:cs="Arial"/>
          <w:b/>
          <w:color w:val="000000" w:themeColor="text1"/>
        </w:rPr>
        <w:t>8</w:t>
      </w:r>
    </w:p>
    <w:p w:rsidR="004A5A7E" w:rsidRPr="00DE7B34" w:rsidRDefault="004A5A7E" w:rsidP="004A5A7E">
      <w:pPr>
        <w:rPr>
          <w:rFonts w:ascii="Arial" w:hAnsi="Arial" w:cs="Arial"/>
          <w:b/>
        </w:rPr>
      </w:pPr>
      <w:r w:rsidRPr="007B142C">
        <w:rPr>
          <w:rFonts w:ascii="Arial" w:hAnsi="Arial" w:cs="Arial"/>
          <w:b/>
          <w:color w:val="000000" w:themeColor="text1"/>
          <w:lang w:val="en-US"/>
        </w:rPr>
        <w:t>Fax</w:t>
      </w:r>
      <w:r w:rsidRPr="00DE7B34">
        <w:rPr>
          <w:rFonts w:ascii="Arial" w:hAnsi="Arial" w:cs="Arial"/>
          <w:b/>
          <w:color w:val="000000" w:themeColor="text1"/>
        </w:rPr>
        <w:t xml:space="preserve">: 26610 </w:t>
      </w:r>
      <w:proofErr w:type="gramStart"/>
      <w:r w:rsidRPr="00DE7B34">
        <w:rPr>
          <w:rFonts w:ascii="Arial" w:hAnsi="Arial" w:cs="Arial"/>
          <w:b/>
          <w:color w:val="000000" w:themeColor="text1"/>
        </w:rPr>
        <w:t>81874</w:t>
      </w:r>
      <w:r w:rsidRPr="00DE7B34">
        <w:rPr>
          <w:rFonts w:ascii="Arial" w:hAnsi="Arial" w:cs="Arial"/>
          <w:b/>
          <w:color w:val="000000" w:themeColor="text1"/>
        </w:rPr>
        <w:tab/>
      </w:r>
      <w:r w:rsidRPr="00DE7B34">
        <w:rPr>
          <w:rFonts w:ascii="Arial" w:hAnsi="Arial" w:cs="Arial"/>
          <w:b/>
          <w:color w:val="000000" w:themeColor="text1"/>
        </w:rPr>
        <w:tab/>
      </w:r>
      <w:r w:rsidRPr="00DE7B34">
        <w:rPr>
          <w:rFonts w:ascii="Arial" w:hAnsi="Arial" w:cs="Arial"/>
          <w:b/>
          <w:color w:val="000000" w:themeColor="text1"/>
        </w:rPr>
        <w:tab/>
      </w:r>
      <w:r w:rsidRPr="00DE7B34">
        <w:rPr>
          <w:rFonts w:ascii="Arial" w:hAnsi="Arial" w:cs="Arial"/>
          <w:b/>
          <w:color w:val="000000" w:themeColor="text1"/>
        </w:rPr>
        <w:tab/>
      </w:r>
      <w:r w:rsidRPr="00DE7B34">
        <w:rPr>
          <w:rFonts w:ascii="Arial" w:hAnsi="Arial" w:cs="Arial"/>
          <w:b/>
          <w:color w:val="000000" w:themeColor="text1"/>
        </w:rPr>
        <w:tab/>
      </w:r>
      <w:r w:rsidR="007B142C" w:rsidRPr="00DE7B34">
        <w:rPr>
          <w:rFonts w:ascii="Arial" w:hAnsi="Arial" w:cs="Arial"/>
          <w:b/>
          <w:color w:val="000000" w:themeColor="text1"/>
        </w:rPr>
        <w:t xml:space="preserve">        </w:t>
      </w:r>
      <w:r w:rsidR="00DE7B34">
        <w:rPr>
          <w:rFonts w:ascii="Arial" w:hAnsi="Arial" w:cs="Arial"/>
          <w:b/>
          <w:color w:val="000000" w:themeColor="text1"/>
          <w:lang w:val="en-US"/>
        </w:rPr>
        <w:t xml:space="preserve"> </w:t>
      </w:r>
      <w:r w:rsidR="007B142C" w:rsidRPr="00DE7B34">
        <w:rPr>
          <w:rFonts w:ascii="Arial" w:hAnsi="Arial" w:cs="Arial"/>
          <w:b/>
          <w:color w:val="000000" w:themeColor="text1"/>
        </w:rPr>
        <w:t xml:space="preserve">  </w:t>
      </w:r>
      <w:proofErr w:type="spellStart"/>
      <w:r w:rsidRPr="007B142C">
        <w:rPr>
          <w:rFonts w:ascii="Arial" w:hAnsi="Arial" w:cs="Arial"/>
          <w:b/>
          <w:color w:val="000000" w:themeColor="text1"/>
        </w:rPr>
        <w:t>Αριθμ</w:t>
      </w:r>
      <w:r w:rsidRPr="00DE7B34">
        <w:rPr>
          <w:rFonts w:ascii="Arial" w:hAnsi="Arial" w:cs="Arial"/>
          <w:b/>
          <w:color w:val="000000" w:themeColor="text1"/>
        </w:rPr>
        <w:t>.</w:t>
      </w:r>
      <w:r w:rsidRPr="007B142C">
        <w:rPr>
          <w:rFonts w:ascii="Arial" w:hAnsi="Arial" w:cs="Arial"/>
          <w:b/>
          <w:color w:val="000000" w:themeColor="text1"/>
        </w:rPr>
        <w:t>Πρωτ</w:t>
      </w:r>
      <w:proofErr w:type="spellEnd"/>
      <w:proofErr w:type="gramEnd"/>
      <w:r w:rsidR="007B142C" w:rsidRPr="00DE7B34">
        <w:rPr>
          <w:rFonts w:ascii="Arial" w:hAnsi="Arial" w:cs="Arial"/>
          <w:b/>
          <w:color w:val="000000" w:themeColor="text1"/>
        </w:rPr>
        <w:t xml:space="preserve">: </w:t>
      </w:r>
      <w:r w:rsidR="00DE7B34" w:rsidRPr="00DE7B34">
        <w:rPr>
          <w:rFonts w:ascii="Arial" w:hAnsi="Arial" w:cs="Arial"/>
          <w:b/>
          <w:color w:val="000000" w:themeColor="text1"/>
        </w:rPr>
        <w:t>2908</w:t>
      </w:r>
    </w:p>
    <w:p w:rsidR="004A5A7E" w:rsidRDefault="004A5A7E" w:rsidP="004A5A7E">
      <w:pPr>
        <w:rPr>
          <w:rFonts w:ascii="Arial" w:hAnsi="Arial" w:cs="Arial"/>
          <w:b/>
          <w:lang w:val="de-DE"/>
        </w:rPr>
      </w:pPr>
      <w:r w:rsidRPr="00DE7B34">
        <w:rPr>
          <w:rFonts w:ascii="Arial" w:hAnsi="Arial" w:cs="Arial"/>
          <w:b/>
        </w:rPr>
        <w:t xml:space="preserve"> </w:t>
      </w:r>
      <w:proofErr w:type="spellStart"/>
      <w:r>
        <w:rPr>
          <w:rFonts w:ascii="Arial" w:hAnsi="Arial" w:cs="Arial"/>
          <w:b/>
          <w:lang w:val="de-DE"/>
        </w:rPr>
        <w:t>E-mail</w:t>
      </w:r>
      <w:proofErr w:type="spellEnd"/>
      <w:r>
        <w:rPr>
          <w:rFonts w:ascii="Arial" w:hAnsi="Arial" w:cs="Arial"/>
          <w:b/>
          <w:lang w:val="de-DE"/>
        </w:rPr>
        <w:t xml:space="preserve"> </w:t>
      </w:r>
      <w:hyperlink r:id="rId7" w:history="1">
        <w:r>
          <w:rPr>
            <w:rStyle w:val="-"/>
            <w:rFonts w:ascii="Arial" w:hAnsi="Arial" w:cs="Arial"/>
            <w:b/>
            <w:lang w:val="de-DE"/>
          </w:rPr>
          <w:t>okppdk@gmail.com</w:t>
        </w:r>
      </w:hyperlink>
      <w:r>
        <w:rPr>
          <w:rFonts w:ascii="Arial" w:hAnsi="Arial" w:cs="Arial"/>
          <w:b/>
          <w:lang w:val="de-DE"/>
        </w:rPr>
        <w:t xml:space="preserve">                                                                                                                                                                                                                                                                                                                                                                                                                                                                                                                                                                                                                                                                                                                                                                                                                                                                                                                                                                                                                                                                                                                                                                                                                                                                                                                                                                                                                                                                                                      </w:t>
      </w:r>
    </w:p>
    <w:p w:rsidR="004A5A7E" w:rsidRPr="00EC19E4" w:rsidRDefault="004A5A7E" w:rsidP="004A5A7E">
      <w:pPr>
        <w:pStyle w:val="Default"/>
        <w:rPr>
          <w:b/>
          <w:lang w:val="en-US"/>
        </w:rPr>
      </w:pPr>
      <w:r w:rsidRPr="007A3EDD">
        <w:rPr>
          <w:b/>
          <w:lang w:val="de-DE"/>
        </w:rPr>
        <w:t xml:space="preserve">                                                                                   </w:t>
      </w:r>
    </w:p>
    <w:p w:rsidR="004A5A7E" w:rsidRPr="00EC19E4" w:rsidRDefault="004A5A7E" w:rsidP="00BA2DF6">
      <w:pPr>
        <w:pStyle w:val="Default"/>
        <w:rPr>
          <w:b/>
          <w:lang w:val="en-US"/>
        </w:rPr>
      </w:pPr>
    </w:p>
    <w:p w:rsidR="00BA2DF6" w:rsidRPr="004A5A7E" w:rsidRDefault="004A5A7E" w:rsidP="0087009D">
      <w:pPr>
        <w:pStyle w:val="Default"/>
        <w:jc w:val="center"/>
        <w:rPr>
          <w:b/>
        </w:rPr>
      </w:pPr>
      <w:r w:rsidRPr="004A5A7E">
        <w:rPr>
          <w:b/>
        </w:rPr>
        <w:t>ΤΕΧΝΙΚΗ ΠΕΡΙΓΡΑΦΗ – ΕΝΔΕΙΚΤΙΚΟΣ ΠΡΟΥΠΟΛΟΓΙΣΜΟΣ</w:t>
      </w:r>
    </w:p>
    <w:p w:rsidR="004A5A7E" w:rsidRPr="00036BFD" w:rsidRDefault="004A5A7E" w:rsidP="00BA2DF6">
      <w:pPr>
        <w:pStyle w:val="Default"/>
      </w:pPr>
    </w:p>
    <w:p w:rsidR="00BA2DF6" w:rsidRDefault="007B142C" w:rsidP="0087009D">
      <w:pPr>
        <w:pStyle w:val="Default"/>
        <w:jc w:val="center"/>
        <w:rPr>
          <w:b/>
          <w:sz w:val="23"/>
          <w:szCs w:val="23"/>
        </w:rPr>
      </w:pPr>
      <w:r w:rsidRPr="0087009D">
        <w:rPr>
          <w:b/>
          <w:sz w:val="23"/>
          <w:szCs w:val="23"/>
        </w:rPr>
        <w:t>Για «</w:t>
      </w:r>
      <w:r w:rsidR="00BA2DF6" w:rsidRPr="0087009D">
        <w:rPr>
          <w:b/>
          <w:sz w:val="23"/>
          <w:szCs w:val="23"/>
        </w:rPr>
        <w:t xml:space="preserve">Ανάθεση υπηρεσιών παιδιάτρου για τους Παιδικούς και Βρεφονηπιακούς Σταθμούς </w:t>
      </w:r>
      <w:r w:rsidR="00DE7B34">
        <w:rPr>
          <w:b/>
          <w:sz w:val="23"/>
          <w:szCs w:val="23"/>
        </w:rPr>
        <w:t xml:space="preserve">Νότιας Κέρκυρας </w:t>
      </w:r>
      <w:r w:rsidR="00BA2DF6" w:rsidRPr="0087009D">
        <w:rPr>
          <w:b/>
          <w:sz w:val="23"/>
          <w:szCs w:val="23"/>
        </w:rPr>
        <w:t>του Ν.Π.Δ.Δ. «Ο.Κ.Π.</w:t>
      </w:r>
      <w:r w:rsidR="00CC5747" w:rsidRPr="0087009D">
        <w:rPr>
          <w:b/>
          <w:sz w:val="23"/>
          <w:szCs w:val="23"/>
        </w:rPr>
        <w:t>Π.Δ.Κ.</w:t>
      </w:r>
      <w:r w:rsidR="007E282B" w:rsidRPr="007E282B">
        <w:rPr>
          <w:b/>
          <w:sz w:val="23"/>
          <w:szCs w:val="23"/>
        </w:rPr>
        <w:t xml:space="preserve"> </w:t>
      </w:r>
      <w:r w:rsidR="00BA2DF6" w:rsidRPr="0087009D">
        <w:rPr>
          <w:b/>
          <w:sz w:val="23"/>
          <w:szCs w:val="23"/>
        </w:rPr>
        <w:t xml:space="preserve">Δήμου </w:t>
      </w:r>
      <w:r w:rsidR="00CC5747" w:rsidRPr="0087009D">
        <w:rPr>
          <w:b/>
          <w:sz w:val="23"/>
          <w:szCs w:val="23"/>
        </w:rPr>
        <w:t>Κέρκυρας</w:t>
      </w:r>
      <w:r w:rsidR="00BA2DF6" w:rsidRPr="0087009D">
        <w:rPr>
          <w:b/>
          <w:sz w:val="23"/>
          <w:szCs w:val="23"/>
        </w:rPr>
        <w:t>»</w:t>
      </w:r>
    </w:p>
    <w:p w:rsidR="0087009D" w:rsidRPr="0087009D" w:rsidRDefault="0087009D" w:rsidP="0087009D">
      <w:pPr>
        <w:pStyle w:val="Default"/>
        <w:jc w:val="center"/>
        <w:rPr>
          <w:b/>
          <w:sz w:val="23"/>
          <w:szCs w:val="23"/>
        </w:rPr>
      </w:pPr>
    </w:p>
    <w:p w:rsidR="00BA2DF6" w:rsidRDefault="00BA2DF6" w:rsidP="007F5FB3">
      <w:pPr>
        <w:pStyle w:val="Default"/>
        <w:jc w:val="both"/>
        <w:rPr>
          <w:b/>
          <w:sz w:val="23"/>
          <w:szCs w:val="23"/>
          <w:u w:val="single"/>
        </w:rPr>
      </w:pPr>
      <w:r w:rsidRPr="0087009D">
        <w:rPr>
          <w:b/>
          <w:sz w:val="23"/>
          <w:szCs w:val="23"/>
          <w:u w:val="single"/>
        </w:rPr>
        <w:t xml:space="preserve">Αντικείμενο της ανάθεσης </w:t>
      </w:r>
    </w:p>
    <w:p w:rsidR="003515D4" w:rsidRPr="0087009D" w:rsidRDefault="003515D4" w:rsidP="007F5FB3">
      <w:pPr>
        <w:pStyle w:val="Default"/>
        <w:jc w:val="both"/>
        <w:rPr>
          <w:b/>
          <w:sz w:val="23"/>
          <w:szCs w:val="23"/>
          <w:u w:val="single"/>
        </w:rPr>
      </w:pPr>
    </w:p>
    <w:p w:rsidR="00BA2DF6" w:rsidRDefault="00BA2DF6" w:rsidP="007F5FB3">
      <w:pPr>
        <w:pStyle w:val="Default"/>
        <w:jc w:val="both"/>
        <w:rPr>
          <w:sz w:val="23"/>
          <w:szCs w:val="23"/>
        </w:rPr>
      </w:pPr>
      <w:r>
        <w:rPr>
          <w:sz w:val="23"/>
          <w:szCs w:val="23"/>
        </w:rPr>
        <w:t xml:space="preserve">Α) </w:t>
      </w:r>
      <w:r w:rsidR="000F3FA9">
        <w:rPr>
          <w:sz w:val="23"/>
          <w:szCs w:val="23"/>
        </w:rPr>
        <w:t xml:space="preserve">Η παροχή </w:t>
      </w:r>
      <w:r>
        <w:rPr>
          <w:sz w:val="23"/>
          <w:szCs w:val="23"/>
        </w:rPr>
        <w:t xml:space="preserve">κατά νόμο υπηρεσίες του Ιατρού Παιδιάτρου στους Παιδικούς και Βρεφονηπιακούς Σταθμούς </w:t>
      </w:r>
      <w:r w:rsidR="00DE7B34">
        <w:rPr>
          <w:sz w:val="23"/>
          <w:szCs w:val="23"/>
        </w:rPr>
        <w:t xml:space="preserve">Νότιας Κέρκυρας </w:t>
      </w:r>
      <w:r>
        <w:rPr>
          <w:sz w:val="23"/>
          <w:szCs w:val="23"/>
        </w:rPr>
        <w:t>του Ν.Π.Δ.Δ. «Ο.Κ.Π.</w:t>
      </w:r>
      <w:r w:rsidR="00CC5747">
        <w:rPr>
          <w:sz w:val="23"/>
          <w:szCs w:val="23"/>
        </w:rPr>
        <w:t>Π.Δ.Κ.</w:t>
      </w:r>
      <w:r>
        <w:rPr>
          <w:sz w:val="23"/>
          <w:szCs w:val="23"/>
        </w:rPr>
        <w:t xml:space="preserve">» Δήμου </w:t>
      </w:r>
      <w:r w:rsidR="00CC5747">
        <w:rPr>
          <w:sz w:val="23"/>
          <w:szCs w:val="23"/>
        </w:rPr>
        <w:t>Κέρκυρας</w:t>
      </w:r>
      <w:r>
        <w:rPr>
          <w:sz w:val="23"/>
          <w:szCs w:val="23"/>
        </w:rPr>
        <w:t xml:space="preserve">, όπως προβλέπονται από τον εσωτερικό κανονισμό, σε περιπτώσεις έκτακτων αναγκών υποχρεούται να προσέρχεται άμεσα στις εγκαταστάσεις της συμβαλλόμενης. </w:t>
      </w:r>
    </w:p>
    <w:p w:rsidR="003515D4" w:rsidRDefault="003515D4" w:rsidP="007F5FB3">
      <w:pPr>
        <w:pStyle w:val="Default"/>
        <w:jc w:val="both"/>
        <w:rPr>
          <w:sz w:val="23"/>
          <w:szCs w:val="23"/>
        </w:rPr>
      </w:pPr>
    </w:p>
    <w:p w:rsidR="00BA2DF6" w:rsidRDefault="00BA2DF6" w:rsidP="007F5FB3">
      <w:pPr>
        <w:pStyle w:val="Default"/>
        <w:jc w:val="both"/>
        <w:rPr>
          <w:sz w:val="23"/>
          <w:szCs w:val="23"/>
        </w:rPr>
      </w:pPr>
      <w:r>
        <w:rPr>
          <w:sz w:val="23"/>
          <w:szCs w:val="23"/>
        </w:rPr>
        <w:t xml:space="preserve">Β) </w:t>
      </w:r>
      <w:r w:rsidR="000F3FA9">
        <w:rPr>
          <w:sz w:val="23"/>
          <w:szCs w:val="23"/>
        </w:rPr>
        <w:t>Ν</w:t>
      </w:r>
      <w:r>
        <w:rPr>
          <w:sz w:val="23"/>
          <w:szCs w:val="23"/>
        </w:rPr>
        <w:t>α τηρεί τα κατά νόμο βιβλία και φακέλους υγείας των παιδιών των Παιδικών και Βρεφονηπιακών Σταθμών και θα ενημερώνει άμεσα την Διεύθυνση του Ν.Π.Δ.Δ «Ο.Κ.Π.</w:t>
      </w:r>
      <w:r w:rsidR="00CC5747">
        <w:rPr>
          <w:sz w:val="23"/>
          <w:szCs w:val="23"/>
        </w:rPr>
        <w:t>Π.Δ.Κ.</w:t>
      </w:r>
      <w:r>
        <w:rPr>
          <w:sz w:val="23"/>
          <w:szCs w:val="23"/>
        </w:rPr>
        <w:t xml:space="preserve">» για τις τυχόν παρατηρήσεις του και υποδείξεις του που αφορούν την πρόληψη και την εξασφάλιση της υγείας των παιδιών των Παιδικών και Βρεφονηπιακών Σταθμών. </w:t>
      </w:r>
    </w:p>
    <w:p w:rsidR="003515D4" w:rsidRDefault="003515D4" w:rsidP="007F5FB3">
      <w:pPr>
        <w:pStyle w:val="Default"/>
        <w:jc w:val="both"/>
        <w:rPr>
          <w:sz w:val="23"/>
          <w:szCs w:val="23"/>
        </w:rPr>
      </w:pPr>
    </w:p>
    <w:p w:rsidR="00BA2DF6" w:rsidRDefault="00BA2DF6" w:rsidP="007F5FB3">
      <w:pPr>
        <w:pStyle w:val="Default"/>
        <w:jc w:val="both"/>
        <w:rPr>
          <w:sz w:val="23"/>
          <w:szCs w:val="23"/>
        </w:rPr>
      </w:pPr>
      <w:r>
        <w:rPr>
          <w:sz w:val="23"/>
          <w:szCs w:val="23"/>
        </w:rPr>
        <w:t xml:space="preserve">Γ) Εάν χρειαστούν πρόσθετες ιατρικές εξετάσεις είναι υποχρεωμένος να παραπέμπει τα παιδιά σε κρατικά ή ιδιωτικά νοσηλευτικά ιδρύματα και να ενημερώνεται για το αποτέλεσμα των εξετάσεων που υπέδειξε καθώς και να ενημερώνει τους σχετικούς ατομικούς φακέλους των παιδιών. </w:t>
      </w:r>
    </w:p>
    <w:p w:rsidR="007E2BBC" w:rsidRDefault="007E2BBC" w:rsidP="00BA2DF6">
      <w:pPr>
        <w:pStyle w:val="Default"/>
        <w:rPr>
          <w:sz w:val="23"/>
          <w:szCs w:val="23"/>
        </w:rPr>
      </w:pPr>
    </w:p>
    <w:p w:rsidR="003937E6" w:rsidRDefault="007E2BBC" w:rsidP="000F3FA9">
      <w:pPr>
        <w:pStyle w:val="Default"/>
        <w:jc w:val="center"/>
        <w:rPr>
          <w:b/>
          <w:sz w:val="23"/>
          <w:szCs w:val="23"/>
        </w:rPr>
      </w:pPr>
      <w:r w:rsidRPr="007E2BBC">
        <w:rPr>
          <w:b/>
          <w:sz w:val="23"/>
          <w:szCs w:val="23"/>
        </w:rPr>
        <w:t>ΕΝΔΕΙΚΤΙΚΟΣ ΠΡΟΫΠΟΛΟΓΙΣΜΟΣ</w:t>
      </w:r>
    </w:p>
    <w:p w:rsidR="000F3FA9" w:rsidRPr="000F3FA9" w:rsidRDefault="000F3FA9" w:rsidP="000F3FA9">
      <w:pPr>
        <w:pStyle w:val="Default"/>
        <w:jc w:val="center"/>
        <w:rPr>
          <w:b/>
          <w:sz w:val="23"/>
          <w:szCs w:val="23"/>
        </w:rPr>
      </w:pPr>
    </w:p>
    <w:tbl>
      <w:tblPr>
        <w:tblW w:w="10379" w:type="dxa"/>
        <w:tblInd w:w="-648" w:type="dxa"/>
        <w:tblLook w:val="04A0" w:firstRow="1" w:lastRow="0" w:firstColumn="1" w:lastColumn="0" w:noHBand="0" w:noVBand="1"/>
      </w:tblPr>
      <w:tblGrid>
        <w:gridCol w:w="587"/>
        <w:gridCol w:w="4243"/>
        <w:gridCol w:w="3271"/>
        <w:gridCol w:w="2278"/>
      </w:tblGrid>
      <w:tr w:rsidR="003937E6" w:rsidRPr="003937E6" w:rsidTr="003937E6">
        <w:trPr>
          <w:trHeight w:val="495"/>
        </w:trPr>
        <w:tc>
          <w:tcPr>
            <w:tcW w:w="103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7E6" w:rsidRPr="003937E6" w:rsidRDefault="003937E6" w:rsidP="003937E6">
            <w:pPr>
              <w:jc w:val="center"/>
              <w:rPr>
                <w:rFonts w:ascii="Calibri" w:hAnsi="Calibri" w:cs="Calibri"/>
                <w:b/>
                <w:bCs/>
                <w:color w:val="000000"/>
              </w:rPr>
            </w:pPr>
            <w:r w:rsidRPr="003937E6">
              <w:rPr>
                <w:rFonts w:ascii="Calibri" w:hAnsi="Calibri" w:cs="Calibri"/>
                <w:b/>
                <w:bCs/>
                <w:color w:val="000000"/>
              </w:rPr>
              <w:t>ΟΡΓΑΝΙΣΜΟΣ ΚΟΙΝΩΝΙΚΗΣ ΠΡΟΣΤΑΣΙΑΣ ΚΑΙ ΠΑΙΔΕΙΑΣ ΔΗΜΟΥ ΚΕΡΚΥΡΑΣ</w:t>
            </w:r>
          </w:p>
        </w:tc>
      </w:tr>
      <w:tr w:rsidR="003937E6" w:rsidRPr="003937E6" w:rsidTr="003937E6">
        <w:trPr>
          <w:trHeight w:val="1215"/>
        </w:trPr>
        <w:tc>
          <w:tcPr>
            <w:tcW w:w="10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37E6" w:rsidRPr="003937E6" w:rsidRDefault="003937E6" w:rsidP="003937E6">
            <w:pPr>
              <w:jc w:val="center"/>
              <w:rPr>
                <w:rFonts w:ascii="Arial" w:hAnsi="Arial" w:cs="Arial"/>
                <w:b/>
                <w:bCs/>
                <w:color w:val="000000"/>
              </w:rPr>
            </w:pPr>
            <w:r w:rsidRPr="003937E6">
              <w:rPr>
                <w:rFonts w:ascii="Arial" w:hAnsi="Arial" w:cs="Arial"/>
                <w:b/>
                <w:bCs/>
                <w:color w:val="000000"/>
              </w:rPr>
              <w:t xml:space="preserve">«Ανάθεση υπηρεσιών παιδιάτρου για τους Παιδικούς και Βρεφονηπιακούς Σταθμούς του Ν.Π.Δ.Δ. «Ο.Κ.Π.Π.Δ.Κ. Δήμου Κέρκυρας» </w:t>
            </w:r>
          </w:p>
        </w:tc>
      </w:tr>
      <w:tr w:rsidR="003937E6" w:rsidRPr="003937E6" w:rsidTr="003937E6">
        <w:trPr>
          <w:trHeight w:val="645"/>
        </w:trPr>
        <w:tc>
          <w:tcPr>
            <w:tcW w:w="103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7E6" w:rsidRPr="003937E6" w:rsidRDefault="003937E6" w:rsidP="003937E6">
            <w:pPr>
              <w:jc w:val="center"/>
              <w:rPr>
                <w:rFonts w:ascii="Calibri" w:hAnsi="Calibri" w:cs="Calibri"/>
                <w:b/>
                <w:bCs/>
                <w:color w:val="000000"/>
              </w:rPr>
            </w:pPr>
            <w:r w:rsidRPr="003937E6">
              <w:rPr>
                <w:rFonts w:ascii="Calibri" w:hAnsi="Calibri" w:cs="Calibri"/>
                <w:b/>
                <w:bCs/>
                <w:color w:val="000000"/>
              </w:rPr>
              <w:t>ΟΜΑΔΑ Γ΄ (ΝΟΤΙΑ ΚΕΡΚΥΡΑ)</w:t>
            </w:r>
          </w:p>
        </w:tc>
      </w:tr>
      <w:tr w:rsidR="003937E6" w:rsidRPr="003937E6" w:rsidTr="003937E6">
        <w:trPr>
          <w:trHeight w:val="63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937E6" w:rsidRPr="003937E6" w:rsidRDefault="003937E6" w:rsidP="003937E6">
            <w:pPr>
              <w:jc w:val="center"/>
              <w:rPr>
                <w:rFonts w:ascii="Calibri" w:hAnsi="Calibri" w:cs="Calibri"/>
                <w:color w:val="000000"/>
              </w:rPr>
            </w:pPr>
            <w:r w:rsidRPr="003937E6">
              <w:rPr>
                <w:rFonts w:ascii="Calibri" w:hAnsi="Calibri" w:cs="Calibri"/>
                <w:color w:val="000000"/>
              </w:rPr>
              <w:t>Α/Α</w:t>
            </w:r>
          </w:p>
        </w:tc>
        <w:tc>
          <w:tcPr>
            <w:tcW w:w="4243" w:type="dxa"/>
            <w:tcBorders>
              <w:top w:val="nil"/>
              <w:left w:val="nil"/>
              <w:bottom w:val="single" w:sz="4" w:space="0" w:color="auto"/>
              <w:right w:val="single" w:sz="4" w:space="0" w:color="auto"/>
            </w:tcBorders>
            <w:shd w:val="clear" w:color="auto" w:fill="auto"/>
            <w:noWrap/>
            <w:vAlign w:val="center"/>
            <w:hideMark/>
          </w:tcPr>
          <w:p w:rsidR="003937E6" w:rsidRPr="003937E6" w:rsidRDefault="003937E6" w:rsidP="003937E6">
            <w:pPr>
              <w:jc w:val="center"/>
              <w:rPr>
                <w:rFonts w:ascii="Calibri" w:hAnsi="Calibri" w:cs="Calibri"/>
                <w:color w:val="000000"/>
              </w:rPr>
            </w:pPr>
            <w:r w:rsidRPr="003937E6">
              <w:rPr>
                <w:rFonts w:ascii="Calibri" w:hAnsi="Calibri" w:cs="Calibri"/>
                <w:color w:val="000000"/>
              </w:rPr>
              <w:t>ΟΝΟΜΑΣΙΑ ΔΟΜΗΣ</w:t>
            </w:r>
          </w:p>
        </w:tc>
        <w:tc>
          <w:tcPr>
            <w:tcW w:w="3271" w:type="dxa"/>
            <w:tcBorders>
              <w:top w:val="nil"/>
              <w:left w:val="nil"/>
              <w:bottom w:val="single" w:sz="4" w:space="0" w:color="auto"/>
              <w:right w:val="single" w:sz="4" w:space="0" w:color="auto"/>
            </w:tcBorders>
            <w:shd w:val="clear" w:color="auto" w:fill="auto"/>
            <w:noWrap/>
            <w:vAlign w:val="center"/>
            <w:hideMark/>
          </w:tcPr>
          <w:p w:rsidR="003937E6" w:rsidRPr="003937E6" w:rsidRDefault="003937E6" w:rsidP="003937E6">
            <w:pPr>
              <w:jc w:val="center"/>
              <w:rPr>
                <w:rFonts w:ascii="Calibri" w:hAnsi="Calibri" w:cs="Calibri"/>
                <w:color w:val="000000"/>
              </w:rPr>
            </w:pPr>
            <w:r w:rsidRPr="003937E6">
              <w:rPr>
                <w:rFonts w:ascii="Calibri" w:hAnsi="Calibri" w:cs="Calibri"/>
                <w:color w:val="000000"/>
              </w:rPr>
              <w:t>ΔΙΕΥΘΥΝΣΗ / ΤΗΛ. ΕΠΙΚ.</w:t>
            </w:r>
          </w:p>
        </w:tc>
        <w:tc>
          <w:tcPr>
            <w:tcW w:w="2278" w:type="dxa"/>
            <w:tcBorders>
              <w:top w:val="nil"/>
              <w:left w:val="nil"/>
              <w:bottom w:val="single" w:sz="4" w:space="0" w:color="auto"/>
              <w:right w:val="single" w:sz="4" w:space="0" w:color="auto"/>
            </w:tcBorders>
            <w:shd w:val="clear" w:color="auto" w:fill="auto"/>
            <w:vAlign w:val="center"/>
            <w:hideMark/>
          </w:tcPr>
          <w:p w:rsidR="003937E6" w:rsidRPr="003937E6" w:rsidRDefault="003937E6" w:rsidP="003937E6">
            <w:pPr>
              <w:jc w:val="center"/>
              <w:rPr>
                <w:rFonts w:ascii="Calibri" w:hAnsi="Calibri" w:cs="Calibri"/>
                <w:color w:val="000000"/>
              </w:rPr>
            </w:pPr>
            <w:r w:rsidRPr="003937E6">
              <w:rPr>
                <w:rFonts w:ascii="Calibri" w:hAnsi="Calibri" w:cs="Calibri"/>
                <w:color w:val="000000"/>
              </w:rPr>
              <w:t>ΕΝΔΕΙΚΤΙΚΟΣ ΠΡΟΫΠΟΛΟΓΙΣΜΟΣ</w:t>
            </w:r>
          </w:p>
        </w:tc>
      </w:tr>
      <w:tr w:rsidR="003937E6" w:rsidRPr="003937E6" w:rsidTr="003937E6">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937E6" w:rsidRPr="003937E6" w:rsidRDefault="003937E6" w:rsidP="003937E6">
            <w:pPr>
              <w:jc w:val="right"/>
              <w:rPr>
                <w:rFonts w:ascii="Calibri" w:hAnsi="Calibri" w:cs="Calibri"/>
                <w:color w:val="000000"/>
              </w:rPr>
            </w:pPr>
            <w:r w:rsidRPr="003937E6">
              <w:rPr>
                <w:rFonts w:ascii="Calibri" w:hAnsi="Calibri" w:cs="Calibri"/>
                <w:color w:val="000000"/>
                <w:sz w:val="22"/>
                <w:szCs w:val="22"/>
              </w:rPr>
              <w:t>1</w:t>
            </w:r>
          </w:p>
        </w:tc>
        <w:tc>
          <w:tcPr>
            <w:tcW w:w="4243" w:type="dxa"/>
            <w:tcBorders>
              <w:top w:val="nil"/>
              <w:left w:val="nil"/>
              <w:bottom w:val="single" w:sz="4" w:space="0" w:color="auto"/>
              <w:right w:val="single" w:sz="4" w:space="0" w:color="auto"/>
            </w:tcBorders>
            <w:shd w:val="clear" w:color="auto" w:fill="auto"/>
            <w:vAlign w:val="bottom"/>
            <w:hideMark/>
          </w:tcPr>
          <w:p w:rsidR="003937E6" w:rsidRPr="003937E6" w:rsidRDefault="003937E6" w:rsidP="003937E6">
            <w:pPr>
              <w:rPr>
                <w:rFonts w:ascii="Calibri" w:hAnsi="Calibri" w:cs="Calibri"/>
                <w:color w:val="000000"/>
              </w:rPr>
            </w:pPr>
            <w:r w:rsidRPr="003937E6">
              <w:rPr>
                <w:rFonts w:ascii="Calibri" w:hAnsi="Calibri" w:cs="Calibri"/>
                <w:color w:val="000000"/>
                <w:sz w:val="22"/>
                <w:szCs w:val="22"/>
              </w:rPr>
              <w:t>Α΄ ΔΗΜΟΤΙΚΟΣ ΠΑΙΔΙΚΟΣ ΣΤΑΘΜΟΣ ΛΕΥΚΙΜΜΑΙΩΝ</w:t>
            </w:r>
          </w:p>
        </w:tc>
        <w:tc>
          <w:tcPr>
            <w:tcW w:w="3271" w:type="dxa"/>
            <w:tcBorders>
              <w:top w:val="nil"/>
              <w:left w:val="nil"/>
              <w:bottom w:val="single" w:sz="4" w:space="0" w:color="auto"/>
              <w:right w:val="single" w:sz="4" w:space="0" w:color="auto"/>
            </w:tcBorders>
            <w:shd w:val="clear" w:color="auto" w:fill="auto"/>
            <w:vAlign w:val="bottom"/>
            <w:hideMark/>
          </w:tcPr>
          <w:p w:rsidR="003937E6" w:rsidRPr="003937E6" w:rsidRDefault="003937E6" w:rsidP="003937E6">
            <w:pPr>
              <w:rPr>
                <w:rFonts w:ascii="Calibri" w:hAnsi="Calibri" w:cs="Calibri"/>
                <w:color w:val="000000"/>
              </w:rPr>
            </w:pPr>
            <w:r w:rsidRPr="003937E6">
              <w:rPr>
                <w:rFonts w:ascii="Calibri" w:hAnsi="Calibri" w:cs="Calibri"/>
                <w:color w:val="000000"/>
                <w:sz w:val="22"/>
                <w:szCs w:val="22"/>
              </w:rPr>
              <w:t xml:space="preserve">Θέση </w:t>
            </w:r>
            <w:proofErr w:type="spellStart"/>
            <w:r w:rsidRPr="003937E6">
              <w:rPr>
                <w:rFonts w:ascii="Calibri" w:hAnsi="Calibri" w:cs="Calibri"/>
                <w:color w:val="000000"/>
                <w:sz w:val="22"/>
                <w:szCs w:val="22"/>
              </w:rPr>
              <w:t>Μελίκια</w:t>
            </w:r>
            <w:proofErr w:type="spellEnd"/>
            <w:r w:rsidRPr="003937E6">
              <w:rPr>
                <w:rFonts w:ascii="Calibri" w:hAnsi="Calibri" w:cs="Calibri"/>
                <w:color w:val="000000"/>
                <w:sz w:val="22"/>
                <w:szCs w:val="22"/>
              </w:rPr>
              <w:t xml:space="preserve"> Δ.Ε. </w:t>
            </w:r>
            <w:proofErr w:type="spellStart"/>
            <w:r w:rsidRPr="003937E6">
              <w:rPr>
                <w:rFonts w:ascii="Calibri" w:hAnsi="Calibri" w:cs="Calibri"/>
                <w:color w:val="000000"/>
                <w:sz w:val="22"/>
                <w:szCs w:val="22"/>
              </w:rPr>
              <w:t>Λευκιμμαίων</w:t>
            </w:r>
            <w:proofErr w:type="spellEnd"/>
          </w:p>
        </w:tc>
        <w:tc>
          <w:tcPr>
            <w:tcW w:w="2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37E6" w:rsidRPr="003937E6" w:rsidRDefault="003937E6" w:rsidP="003937E6">
            <w:pPr>
              <w:jc w:val="center"/>
              <w:rPr>
                <w:rFonts w:ascii="Calibri" w:hAnsi="Calibri" w:cs="Calibri"/>
                <w:color w:val="000000"/>
              </w:rPr>
            </w:pPr>
            <w:r w:rsidRPr="003937E6">
              <w:rPr>
                <w:rFonts w:ascii="Calibri" w:hAnsi="Calibri" w:cs="Calibri"/>
                <w:color w:val="000000"/>
                <w:sz w:val="22"/>
                <w:szCs w:val="22"/>
              </w:rPr>
              <w:t>4.000,00 €</w:t>
            </w:r>
          </w:p>
        </w:tc>
      </w:tr>
      <w:tr w:rsidR="003937E6" w:rsidRPr="003937E6" w:rsidTr="003937E6">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937E6" w:rsidRPr="003937E6" w:rsidRDefault="003937E6" w:rsidP="003937E6">
            <w:pPr>
              <w:jc w:val="right"/>
              <w:rPr>
                <w:rFonts w:ascii="Calibri" w:hAnsi="Calibri" w:cs="Calibri"/>
                <w:color w:val="000000"/>
              </w:rPr>
            </w:pPr>
            <w:r w:rsidRPr="003937E6">
              <w:rPr>
                <w:rFonts w:ascii="Calibri" w:hAnsi="Calibri" w:cs="Calibri"/>
                <w:color w:val="000000"/>
                <w:sz w:val="22"/>
                <w:szCs w:val="22"/>
              </w:rPr>
              <w:t>2</w:t>
            </w:r>
          </w:p>
        </w:tc>
        <w:tc>
          <w:tcPr>
            <w:tcW w:w="4243" w:type="dxa"/>
            <w:tcBorders>
              <w:top w:val="nil"/>
              <w:left w:val="nil"/>
              <w:bottom w:val="single" w:sz="4" w:space="0" w:color="auto"/>
              <w:right w:val="single" w:sz="4" w:space="0" w:color="auto"/>
            </w:tcBorders>
            <w:shd w:val="clear" w:color="auto" w:fill="auto"/>
            <w:vAlign w:val="bottom"/>
            <w:hideMark/>
          </w:tcPr>
          <w:p w:rsidR="003937E6" w:rsidRPr="003937E6" w:rsidRDefault="003937E6" w:rsidP="003937E6">
            <w:pPr>
              <w:rPr>
                <w:rFonts w:ascii="Calibri" w:hAnsi="Calibri" w:cs="Calibri"/>
                <w:color w:val="000000"/>
              </w:rPr>
            </w:pPr>
            <w:r w:rsidRPr="003937E6">
              <w:rPr>
                <w:rFonts w:ascii="Calibri" w:hAnsi="Calibri" w:cs="Calibri"/>
                <w:color w:val="000000"/>
                <w:sz w:val="22"/>
                <w:szCs w:val="22"/>
              </w:rPr>
              <w:t>Β΄ ΔΗΜΟΤΙΚΟΣ ΠΑΙΔΙΚΟΣ ΣΤΑΘΜΟΣ ΛΕΥΚΙΜΜΑΙΩΝ</w:t>
            </w:r>
          </w:p>
        </w:tc>
        <w:tc>
          <w:tcPr>
            <w:tcW w:w="3271" w:type="dxa"/>
            <w:tcBorders>
              <w:top w:val="nil"/>
              <w:left w:val="nil"/>
              <w:bottom w:val="single" w:sz="4" w:space="0" w:color="auto"/>
              <w:right w:val="single" w:sz="4" w:space="0" w:color="auto"/>
            </w:tcBorders>
            <w:shd w:val="clear" w:color="auto" w:fill="auto"/>
            <w:vAlign w:val="bottom"/>
            <w:hideMark/>
          </w:tcPr>
          <w:p w:rsidR="003937E6" w:rsidRPr="003937E6" w:rsidRDefault="003937E6" w:rsidP="003937E6">
            <w:pPr>
              <w:rPr>
                <w:rFonts w:ascii="Calibri" w:hAnsi="Calibri" w:cs="Calibri"/>
                <w:color w:val="000000"/>
              </w:rPr>
            </w:pPr>
            <w:r w:rsidRPr="003937E6">
              <w:rPr>
                <w:rFonts w:ascii="Calibri" w:hAnsi="Calibri" w:cs="Calibri"/>
                <w:color w:val="000000"/>
                <w:sz w:val="22"/>
                <w:szCs w:val="22"/>
              </w:rPr>
              <w:t xml:space="preserve">Θέση </w:t>
            </w:r>
            <w:proofErr w:type="spellStart"/>
            <w:r w:rsidRPr="003937E6">
              <w:rPr>
                <w:rFonts w:ascii="Calibri" w:hAnsi="Calibri" w:cs="Calibri"/>
                <w:color w:val="000000"/>
                <w:sz w:val="22"/>
                <w:szCs w:val="22"/>
              </w:rPr>
              <w:t>Ριγγλάδες</w:t>
            </w:r>
            <w:proofErr w:type="spellEnd"/>
            <w:r w:rsidRPr="003937E6">
              <w:rPr>
                <w:rFonts w:ascii="Calibri" w:hAnsi="Calibri" w:cs="Calibri"/>
                <w:color w:val="000000"/>
                <w:sz w:val="22"/>
                <w:szCs w:val="22"/>
              </w:rPr>
              <w:t xml:space="preserve"> Δ.Ε. </w:t>
            </w:r>
            <w:proofErr w:type="spellStart"/>
            <w:r w:rsidRPr="003937E6">
              <w:rPr>
                <w:rFonts w:ascii="Calibri" w:hAnsi="Calibri" w:cs="Calibri"/>
                <w:color w:val="000000"/>
                <w:sz w:val="22"/>
                <w:szCs w:val="22"/>
              </w:rPr>
              <w:t>Λευκιμμαίων</w:t>
            </w:r>
            <w:proofErr w:type="spellEnd"/>
          </w:p>
        </w:tc>
        <w:tc>
          <w:tcPr>
            <w:tcW w:w="2278" w:type="dxa"/>
            <w:vMerge/>
            <w:tcBorders>
              <w:top w:val="nil"/>
              <w:left w:val="single" w:sz="4" w:space="0" w:color="auto"/>
              <w:bottom w:val="single" w:sz="4" w:space="0" w:color="auto"/>
              <w:right w:val="single" w:sz="4" w:space="0" w:color="auto"/>
            </w:tcBorders>
            <w:vAlign w:val="center"/>
            <w:hideMark/>
          </w:tcPr>
          <w:p w:rsidR="003937E6" w:rsidRPr="003937E6" w:rsidRDefault="003937E6" w:rsidP="003937E6">
            <w:pPr>
              <w:rPr>
                <w:rFonts w:ascii="Calibri" w:hAnsi="Calibri" w:cs="Calibri"/>
                <w:color w:val="000000"/>
              </w:rPr>
            </w:pPr>
          </w:p>
        </w:tc>
      </w:tr>
      <w:tr w:rsidR="003937E6" w:rsidRPr="003937E6" w:rsidTr="003937E6">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937E6" w:rsidRPr="003937E6" w:rsidRDefault="003937E6" w:rsidP="003937E6">
            <w:pPr>
              <w:jc w:val="right"/>
              <w:rPr>
                <w:rFonts w:ascii="Calibri" w:hAnsi="Calibri" w:cs="Calibri"/>
                <w:color w:val="000000"/>
              </w:rPr>
            </w:pPr>
            <w:r w:rsidRPr="003937E6">
              <w:rPr>
                <w:rFonts w:ascii="Calibri" w:hAnsi="Calibri" w:cs="Calibri"/>
                <w:color w:val="000000"/>
                <w:sz w:val="22"/>
                <w:szCs w:val="22"/>
              </w:rPr>
              <w:lastRenderedPageBreak/>
              <w:t>3</w:t>
            </w:r>
          </w:p>
        </w:tc>
        <w:tc>
          <w:tcPr>
            <w:tcW w:w="4243" w:type="dxa"/>
            <w:tcBorders>
              <w:top w:val="nil"/>
              <w:left w:val="nil"/>
              <w:bottom w:val="single" w:sz="4" w:space="0" w:color="auto"/>
              <w:right w:val="single" w:sz="4" w:space="0" w:color="auto"/>
            </w:tcBorders>
            <w:shd w:val="clear" w:color="auto" w:fill="auto"/>
            <w:vAlign w:val="bottom"/>
            <w:hideMark/>
          </w:tcPr>
          <w:p w:rsidR="003937E6" w:rsidRPr="003937E6" w:rsidRDefault="003937E6" w:rsidP="003937E6">
            <w:pPr>
              <w:rPr>
                <w:rFonts w:ascii="Calibri" w:hAnsi="Calibri" w:cs="Calibri"/>
                <w:color w:val="000000"/>
              </w:rPr>
            </w:pPr>
            <w:r w:rsidRPr="003937E6">
              <w:rPr>
                <w:rFonts w:ascii="Calibri" w:hAnsi="Calibri" w:cs="Calibri"/>
                <w:color w:val="000000"/>
                <w:sz w:val="22"/>
                <w:szCs w:val="22"/>
              </w:rPr>
              <w:t>ΔΗΜΟΤΙΚΟΣ ΠΑΙΔΙΚΟΣ ΣΤΑΘΜΟΣ ΜΕΛΙΤΕΙΕΩΝ</w:t>
            </w:r>
          </w:p>
        </w:tc>
        <w:tc>
          <w:tcPr>
            <w:tcW w:w="3271" w:type="dxa"/>
            <w:tcBorders>
              <w:top w:val="nil"/>
              <w:left w:val="nil"/>
              <w:bottom w:val="single" w:sz="4" w:space="0" w:color="auto"/>
              <w:right w:val="single" w:sz="4" w:space="0" w:color="auto"/>
            </w:tcBorders>
            <w:shd w:val="clear" w:color="auto" w:fill="auto"/>
            <w:vAlign w:val="bottom"/>
            <w:hideMark/>
          </w:tcPr>
          <w:p w:rsidR="003937E6" w:rsidRPr="003937E6" w:rsidRDefault="003937E6" w:rsidP="003937E6">
            <w:pPr>
              <w:rPr>
                <w:rFonts w:ascii="Calibri" w:hAnsi="Calibri" w:cs="Calibri"/>
                <w:color w:val="000000"/>
              </w:rPr>
            </w:pPr>
            <w:r w:rsidRPr="003937E6">
              <w:rPr>
                <w:rFonts w:ascii="Calibri" w:hAnsi="Calibri" w:cs="Calibri"/>
                <w:color w:val="000000"/>
                <w:sz w:val="22"/>
                <w:szCs w:val="22"/>
              </w:rPr>
              <w:t xml:space="preserve">Άγιος Ματθαίος Δ.Ε. </w:t>
            </w:r>
            <w:proofErr w:type="spellStart"/>
            <w:r w:rsidRPr="003937E6">
              <w:rPr>
                <w:rFonts w:ascii="Calibri" w:hAnsi="Calibri" w:cs="Calibri"/>
                <w:color w:val="000000"/>
                <w:sz w:val="22"/>
                <w:szCs w:val="22"/>
              </w:rPr>
              <w:t>Μελιτειέων</w:t>
            </w:r>
            <w:proofErr w:type="spellEnd"/>
          </w:p>
        </w:tc>
        <w:tc>
          <w:tcPr>
            <w:tcW w:w="2278" w:type="dxa"/>
            <w:vMerge/>
            <w:tcBorders>
              <w:top w:val="nil"/>
              <w:left w:val="single" w:sz="4" w:space="0" w:color="auto"/>
              <w:bottom w:val="single" w:sz="4" w:space="0" w:color="auto"/>
              <w:right w:val="single" w:sz="4" w:space="0" w:color="auto"/>
            </w:tcBorders>
            <w:vAlign w:val="center"/>
            <w:hideMark/>
          </w:tcPr>
          <w:p w:rsidR="003937E6" w:rsidRPr="003937E6" w:rsidRDefault="003937E6" w:rsidP="003937E6">
            <w:pPr>
              <w:rPr>
                <w:rFonts w:ascii="Calibri" w:hAnsi="Calibri" w:cs="Calibri"/>
                <w:color w:val="000000"/>
              </w:rPr>
            </w:pPr>
          </w:p>
        </w:tc>
      </w:tr>
      <w:tr w:rsidR="003937E6" w:rsidRPr="003937E6" w:rsidTr="003937E6">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937E6" w:rsidRPr="003937E6" w:rsidRDefault="003937E6" w:rsidP="003937E6">
            <w:pPr>
              <w:jc w:val="right"/>
              <w:rPr>
                <w:rFonts w:ascii="Calibri" w:hAnsi="Calibri" w:cs="Calibri"/>
                <w:color w:val="000000"/>
              </w:rPr>
            </w:pPr>
            <w:r w:rsidRPr="003937E6">
              <w:rPr>
                <w:rFonts w:ascii="Calibri" w:hAnsi="Calibri" w:cs="Calibri"/>
                <w:color w:val="000000"/>
                <w:sz w:val="22"/>
                <w:szCs w:val="22"/>
              </w:rPr>
              <w:t>4</w:t>
            </w:r>
          </w:p>
        </w:tc>
        <w:tc>
          <w:tcPr>
            <w:tcW w:w="4243" w:type="dxa"/>
            <w:tcBorders>
              <w:top w:val="nil"/>
              <w:left w:val="nil"/>
              <w:bottom w:val="single" w:sz="4" w:space="0" w:color="auto"/>
              <w:right w:val="single" w:sz="4" w:space="0" w:color="auto"/>
            </w:tcBorders>
            <w:shd w:val="clear" w:color="auto" w:fill="auto"/>
            <w:vAlign w:val="bottom"/>
            <w:hideMark/>
          </w:tcPr>
          <w:p w:rsidR="003937E6" w:rsidRPr="003937E6" w:rsidRDefault="003937E6" w:rsidP="003937E6">
            <w:pPr>
              <w:rPr>
                <w:rFonts w:ascii="Calibri" w:hAnsi="Calibri" w:cs="Calibri"/>
                <w:color w:val="000000"/>
              </w:rPr>
            </w:pPr>
            <w:r w:rsidRPr="003937E6">
              <w:rPr>
                <w:rFonts w:ascii="Calibri" w:hAnsi="Calibri" w:cs="Calibri"/>
                <w:color w:val="000000"/>
                <w:sz w:val="22"/>
                <w:szCs w:val="22"/>
              </w:rPr>
              <w:t>ΔΗΜΟΤΙΚΟΣ ΠΑΙΔΙΚΟΣ ΣΤΑΘΜΟΣ ΚΟΡΙΣΣΙΩΝ</w:t>
            </w:r>
          </w:p>
        </w:tc>
        <w:tc>
          <w:tcPr>
            <w:tcW w:w="3271" w:type="dxa"/>
            <w:tcBorders>
              <w:top w:val="nil"/>
              <w:left w:val="nil"/>
              <w:bottom w:val="single" w:sz="4" w:space="0" w:color="auto"/>
              <w:right w:val="single" w:sz="4" w:space="0" w:color="auto"/>
            </w:tcBorders>
            <w:shd w:val="clear" w:color="auto" w:fill="auto"/>
            <w:vAlign w:val="bottom"/>
            <w:hideMark/>
          </w:tcPr>
          <w:p w:rsidR="003937E6" w:rsidRPr="003937E6" w:rsidRDefault="003937E6" w:rsidP="003937E6">
            <w:pPr>
              <w:rPr>
                <w:rFonts w:ascii="Calibri" w:hAnsi="Calibri" w:cs="Calibri"/>
                <w:color w:val="000000"/>
              </w:rPr>
            </w:pPr>
            <w:r w:rsidRPr="003937E6">
              <w:rPr>
                <w:rFonts w:ascii="Calibri" w:hAnsi="Calibri" w:cs="Calibri"/>
                <w:color w:val="000000"/>
                <w:sz w:val="22"/>
                <w:szCs w:val="22"/>
              </w:rPr>
              <w:t xml:space="preserve">Περιβόλι Δ.Ε. </w:t>
            </w:r>
            <w:proofErr w:type="spellStart"/>
            <w:r w:rsidRPr="003937E6">
              <w:rPr>
                <w:rFonts w:ascii="Calibri" w:hAnsi="Calibri" w:cs="Calibri"/>
                <w:color w:val="000000"/>
                <w:sz w:val="22"/>
                <w:szCs w:val="22"/>
              </w:rPr>
              <w:t>Κορισσίων</w:t>
            </w:r>
            <w:proofErr w:type="spellEnd"/>
          </w:p>
        </w:tc>
        <w:tc>
          <w:tcPr>
            <w:tcW w:w="2278" w:type="dxa"/>
            <w:vMerge/>
            <w:tcBorders>
              <w:top w:val="nil"/>
              <w:left w:val="single" w:sz="4" w:space="0" w:color="auto"/>
              <w:bottom w:val="single" w:sz="4" w:space="0" w:color="auto"/>
              <w:right w:val="single" w:sz="4" w:space="0" w:color="auto"/>
            </w:tcBorders>
            <w:vAlign w:val="center"/>
            <w:hideMark/>
          </w:tcPr>
          <w:p w:rsidR="003937E6" w:rsidRPr="003937E6" w:rsidRDefault="003937E6" w:rsidP="003937E6">
            <w:pPr>
              <w:rPr>
                <w:rFonts w:ascii="Calibri" w:hAnsi="Calibri" w:cs="Calibri"/>
                <w:color w:val="000000"/>
              </w:rPr>
            </w:pPr>
          </w:p>
        </w:tc>
      </w:tr>
    </w:tbl>
    <w:p w:rsidR="00036BFD" w:rsidRDefault="00036BFD" w:rsidP="000F3FA9">
      <w:pPr>
        <w:pStyle w:val="Default"/>
        <w:rPr>
          <w:b/>
          <w:sz w:val="23"/>
          <w:szCs w:val="23"/>
        </w:rPr>
      </w:pPr>
    </w:p>
    <w:p w:rsidR="003515D4" w:rsidRDefault="003515D4" w:rsidP="000F3FA9">
      <w:pPr>
        <w:pStyle w:val="Default"/>
        <w:rPr>
          <w:b/>
          <w:sz w:val="23"/>
          <w:szCs w:val="23"/>
        </w:rPr>
      </w:pPr>
    </w:p>
    <w:p w:rsidR="007E2BBC" w:rsidRPr="000F3FA9" w:rsidRDefault="0087009D" w:rsidP="000F3FA9">
      <w:pPr>
        <w:pStyle w:val="Default"/>
        <w:jc w:val="both"/>
        <w:rPr>
          <w:sz w:val="23"/>
          <w:szCs w:val="23"/>
        </w:rPr>
      </w:pPr>
      <w:r>
        <w:rPr>
          <w:sz w:val="23"/>
          <w:szCs w:val="23"/>
        </w:rPr>
        <w:t>Ο χώρος απασχόλησης θα είναι τα κτίρια των Παιδικών και Βρεφονηπιακών Σταθμών του Ν.Π.Δ.Δ «Ο.Κ.Π.Π.Δ.Κ.» με βάση τον ανωτέρω πίνακα.</w:t>
      </w:r>
    </w:p>
    <w:p w:rsidR="00241661" w:rsidRDefault="007E2BBC" w:rsidP="0028479C">
      <w:pPr>
        <w:pStyle w:val="Default"/>
        <w:jc w:val="both"/>
        <w:rPr>
          <w:sz w:val="23"/>
          <w:szCs w:val="23"/>
        </w:rPr>
      </w:pPr>
      <w:r>
        <w:t xml:space="preserve"> </w:t>
      </w:r>
      <w:r>
        <w:rPr>
          <w:sz w:val="23"/>
          <w:szCs w:val="23"/>
        </w:rPr>
        <w:t>Η αναφερόμενη τιμή διαμορφώθηκε μετά από έρευνα που έκανε το τμήμα στις τρέχουσες τιμές εμπορίου σε αντίστοιχο είδος.</w:t>
      </w:r>
    </w:p>
    <w:p w:rsidR="007E2BBC" w:rsidRDefault="007E2BBC" w:rsidP="0028479C">
      <w:pPr>
        <w:pStyle w:val="Default"/>
        <w:jc w:val="both"/>
        <w:rPr>
          <w:b/>
          <w:sz w:val="23"/>
          <w:szCs w:val="23"/>
        </w:rPr>
      </w:pPr>
      <w:r w:rsidRPr="0087009D">
        <w:rPr>
          <w:b/>
          <w:sz w:val="23"/>
          <w:szCs w:val="23"/>
        </w:rPr>
        <w:t xml:space="preserve">Η ενδεικτική δαπάνη υπολογίζεται στο ποσό των </w:t>
      </w:r>
      <w:r w:rsidR="00DE7B34">
        <w:rPr>
          <w:b/>
          <w:sz w:val="23"/>
          <w:szCs w:val="23"/>
        </w:rPr>
        <w:t>4</w:t>
      </w:r>
      <w:r w:rsidR="00BF00FB" w:rsidRPr="0087009D">
        <w:rPr>
          <w:b/>
          <w:sz w:val="23"/>
          <w:szCs w:val="23"/>
        </w:rPr>
        <w:t>.</w:t>
      </w:r>
      <w:r w:rsidR="00DE7B34">
        <w:rPr>
          <w:b/>
          <w:sz w:val="23"/>
          <w:szCs w:val="23"/>
        </w:rPr>
        <w:t>0</w:t>
      </w:r>
      <w:r w:rsidR="00BF00FB" w:rsidRPr="0087009D">
        <w:rPr>
          <w:b/>
          <w:sz w:val="23"/>
          <w:szCs w:val="23"/>
        </w:rPr>
        <w:t xml:space="preserve">00,00 € </w:t>
      </w:r>
      <w:r w:rsidR="0087009D">
        <w:rPr>
          <w:b/>
          <w:sz w:val="23"/>
          <w:szCs w:val="23"/>
        </w:rPr>
        <w:t>και θα βαρύνει τον Κ.Α</w:t>
      </w:r>
      <w:r w:rsidR="007841C6" w:rsidRPr="0087009D">
        <w:rPr>
          <w:b/>
          <w:sz w:val="23"/>
          <w:szCs w:val="23"/>
        </w:rPr>
        <w:t>.</w:t>
      </w:r>
      <w:r w:rsidR="0030128C">
        <w:rPr>
          <w:b/>
          <w:sz w:val="23"/>
          <w:szCs w:val="23"/>
        </w:rPr>
        <w:t xml:space="preserve"> 00.6117.02 ¨</w:t>
      </w:r>
      <w:r w:rsidR="0087009D">
        <w:rPr>
          <w:b/>
          <w:sz w:val="23"/>
          <w:szCs w:val="23"/>
        </w:rPr>
        <w:t>Λοιπές αμοιβές λοιπών εκτελούντων ειδικές υπηρεσίες με την ιδιότητα του ελευθέρου επαγγελματία</w:t>
      </w:r>
      <w:r w:rsidR="0030128C">
        <w:rPr>
          <w:b/>
          <w:sz w:val="23"/>
          <w:szCs w:val="23"/>
        </w:rPr>
        <w:t>¨ του προϋπολογισμού του έτους 2018</w:t>
      </w:r>
      <w:r w:rsidR="0087009D">
        <w:rPr>
          <w:b/>
          <w:sz w:val="23"/>
          <w:szCs w:val="23"/>
        </w:rPr>
        <w:t>.</w:t>
      </w:r>
    </w:p>
    <w:p w:rsidR="00241661" w:rsidRDefault="00241661" w:rsidP="0028479C">
      <w:pPr>
        <w:pStyle w:val="Default"/>
        <w:jc w:val="both"/>
        <w:rPr>
          <w:b/>
          <w:sz w:val="23"/>
          <w:szCs w:val="23"/>
        </w:rPr>
      </w:pPr>
    </w:p>
    <w:p w:rsidR="003515D4" w:rsidRDefault="0087009D" w:rsidP="00241661">
      <w:pPr>
        <w:pStyle w:val="Default"/>
        <w:rPr>
          <w:b/>
          <w:sz w:val="23"/>
          <w:szCs w:val="23"/>
        </w:rPr>
      </w:pPr>
      <w:r w:rsidRPr="00241661">
        <w:rPr>
          <w:b/>
          <w:sz w:val="23"/>
          <w:szCs w:val="23"/>
        </w:rPr>
        <w:t>ΚΑΘΗΚΟΝΤΑ ΙΑΤΡΟΥ</w:t>
      </w:r>
    </w:p>
    <w:p w:rsidR="004E3900" w:rsidRPr="00241661" w:rsidRDefault="004E3900" w:rsidP="002665E1">
      <w:pPr>
        <w:pStyle w:val="Default"/>
        <w:jc w:val="both"/>
        <w:rPr>
          <w:b/>
          <w:sz w:val="23"/>
          <w:szCs w:val="23"/>
        </w:rPr>
      </w:pPr>
      <w:r>
        <w:rPr>
          <w:sz w:val="23"/>
          <w:szCs w:val="23"/>
        </w:rPr>
        <w:t xml:space="preserve">1.1. Τηρεί τον ελάχιστο αριθμό επισκέψεων που θα είναι δύο φορές το μήνα και θα πρέπει να εξετάζονται τα παιδιά. </w:t>
      </w:r>
    </w:p>
    <w:p w:rsidR="004E3900" w:rsidRDefault="004E3900" w:rsidP="0028479C">
      <w:pPr>
        <w:pStyle w:val="Default"/>
        <w:jc w:val="both"/>
        <w:rPr>
          <w:sz w:val="23"/>
          <w:szCs w:val="23"/>
        </w:rPr>
      </w:pPr>
      <w:r>
        <w:rPr>
          <w:sz w:val="23"/>
          <w:szCs w:val="23"/>
        </w:rPr>
        <w:t xml:space="preserve">1.2. Υποβάλλει σε ιατρική εξέταση κατά τακτά διαστήματα όλα τα παιδιά και παρακολουθεί τη διανοητική και σωματική τους ανάπτυξη. Σε συνεργασία με τους γονείς ελέγχει για την τήρηση των υποχρεώσεων των εμβολιασμών τους και εξετάζει έκτακτα περιστατικά μετά από υπόδειξη των γονέων ή των διδασκόντων. </w:t>
      </w:r>
    </w:p>
    <w:p w:rsidR="004E3900" w:rsidRDefault="004E3900" w:rsidP="0028479C">
      <w:pPr>
        <w:pStyle w:val="Default"/>
        <w:jc w:val="both"/>
        <w:rPr>
          <w:sz w:val="23"/>
          <w:szCs w:val="23"/>
        </w:rPr>
      </w:pPr>
      <w:r>
        <w:rPr>
          <w:sz w:val="23"/>
          <w:szCs w:val="23"/>
        </w:rPr>
        <w:t xml:space="preserve">1.3. Τηρεί τις καρτέλες παρακολούθησης της υγείας των παιδιών υπό το πρίσμα του ιατρικού απορρήτου και για σοβαρά ζητήματα υγείας έρχεται σε επικοινωνία πρώτα με τους γονείς και ενημερώνει τη Διεύθυνση Κοινωνικών Υπηρεσιών. </w:t>
      </w:r>
    </w:p>
    <w:p w:rsidR="004E3900" w:rsidRDefault="004E3900" w:rsidP="0028479C">
      <w:pPr>
        <w:pStyle w:val="Default"/>
        <w:jc w:val="both"/>
        <w:rPr>
          <w:sz w:val="23"/>
          <w:szCs w:val="23"/>
        </w:rPr>
      </w:pPr>
      <w:r>
        <w:rPr>
          <w:sz w:val="23"/>
          <w:szCs w:val="23"/>
        </w:rPr>
        <w:t xml:space="preserve">1.4. Υποδεικνύει τα μέτρα που πρέπει να λαμβάνονται για την υγιεινή των παιδιών καθώς και για την άψογη υγειονομική κατάσταση του Σταθμού. </w:t>
      </w:r>
    </w:p>
    <w:p w:rsidR="004E3900" w:rsidRDefault="004E3900" w:rsidP="0028479C">
      <w:pPr>
        <w:pStyle w:val="Default"/>
        <w:jc w:val="both"/>
        <w:rPr>
          <w:sz w:val="23"/>
          <w:szCs w:val="23"/>
        </w:rPr>
      </w:pPr>
      <w:r>
        <w:rPr>
          <w:sz w:val="23"/>
          <w:szCs w:val="23"/>
        </w:rPr>
        <w:t xml:space="preserve">1.5. Διατηρεί στο Σταθμό φαρμακείο με τα κατά την κρίση του απαραίτητα φάρμακα και εκπαιδεύει για την παροχή πρώτων βοηθειών δύο, κατά την κρίση του καταλληλότερους υπαλλήλους από το διδακτικό ή διοικητικό προσωπικό. Ελέγχει κατά διαστήματα την καλή κατάσταση του φαρμακείου και είναι υπεύθυνος </w:t>
      </w:r>
      <w:proofErr w:type="spellStart"/>
      <w:r>
        <w:rPr>
          <w:sz w:val="23"/>
          <w:szCs w:val="23"/>
        </w:rPr>
        <w:t>γι΄</w:t>
      </w:r>
      <w:proofErr w:type="spellEnd"/>
      <w:r>
        <w:rPr>
          <w:sz w:val="23"/>
          <w:szCs w:val="23"/>
        </w:rPr>
        <w:t xml:space="preserve"> αυτήν. </w:t>
      </w:r>
    </w:p>
    <w:p w:rsidR="004E3900" w:rsidRDefault="004E3900" w:rsidP="0028479C">
      <w:pPr>
        <w:pStyle w:val="Default"/>
        <w:jc w:val="both"/>
        <w:rPr>
          <w:sz w:val="23"/>
          <w:szCs w:val="23"/>
        </w:rPr>
      </w:pPr>
      <w:r>
        <w:rPr>
          <w:sz w:val="23"/>
          <w:szCs w:val="23"/>
        </w:rPr>
        <w:t xml:space="preserve">1.6. Υποδεικνύει τα κατάλληλα μέτρα για την προφύλαξη των παιδιών από λοιμώδη νοσήματα και επιδημίες και αναπτύσσει δραστηριότητες αγωγής υγείας για τα παιδιά σε συνεργασία με το προσωπικό και τους γονείς. Προς τούτο καλεί σε συγκεντρώσεις δύο φορές κατά έτος τους γονείς προς ενημέρωση. </w:t>
      </w:r>
    </w:p>
    <w:p w:rsidR="004E3900" w:rsidRDefault="004E3900" w:rsidP="0028479C">
      <w:pPr>
        <w:pStyle w:val="Default"/>
        <w:jc w:val="both"/>
        <w:rPr>
          <w:sz w:val="23"/>
          <w:szCs w:val="23"/>
        </w:rPr>
      </w:pPr>
      <w:r>
        <w:rPr>
          <w:sz w:val="23"/>
          <w:szCs w:val="23"/>
        </w:rPr>
        <w:t xml:space="preserve">1.7. Ελέγχει την υγιεινή και ασφάλεια των χώρων του Παιδικού Σταθμού. </w:t>
      </w:r>
    </w:p>
    <w:p w:rsidR="004E3900" w:rsidRDefault="004E3900" w:rsidP="0028479C">
      <w:pPr>
        <w:pStyle w:val="Default"/>
        <w:jc w:val="both"/>
        <w:rPr>
          <w:sz w:val="23"/>
          <w:szCs w:val="23"/>
        </w:rPr>
      </w:pPr>
      <w:r>
        <w:rPr>
          <w:sz w:val="23"/>
          <w:szCs w:val="23"/>
        </w:rPr>
        <w:t>1.8. Εισηγείται για τη δυνατότητα επιστροφής στο Σταθμό παιδιού που απουσίαζε από σοβαρή ασθένεια με βάση το ιατρικό πιστοποιητικό που προσκομίζεται από τους γονείς και τη προσωπική του εξέταση.</w:t>
      </w:r>
    </w:p>
    <w:p w:rsidR="004E3900" w:rsidRDefault="004E3900" w:rsidP="0028479C">
      <w:pPr>
        <w:pStyle w:val="Default"/>
        <w:jc w:val="both"/>
        <w:rPr>
          <w:sz w:val="23"/>
          <w:szCs w:val="23"/>
        </w:rPr>
      </w:pPr>
    </w:p>
    <w:p w:rsidR="003515D4" w:rsidRDefault="003515D4" w:rsidP="0028479C">
      <w:pPr>
        <w:pStyle w:val="Default"/>
        <w:jc w:val="both"/>
        <w:rPr>
          <w:sz w:val="23"/>
          <w:szCs w:val="23"/>
        </w:rPr>
      </w:pPr>
    </w:p>
    <w:p w:rsidR="004E3900" w:rsidRPr="0087009D" w:rsidRDefault="004E3900" w:rsidP="0028479C">
      <w:pPr>
        <w:pStyle w:val="Default"/>
        <w:jc w:val="both"/>
        <w:rPr>
          <w:b/>
          <w:sz w:val="23"/>
          <w:szCs w:val="23"/>
        </w:rPr>
      </w:pPr>
      <w:r w:rsidRPr="0087009D">
        <w:rPr>
          <w:b/>
          <w:sz w:val="23"/>
          <w:szCs w:val="23"/>
        </w:rPr>
        <w:t xml:space="preserve">Σ Υ Γ </w:t>
      </w:r>
      <w:proofErr w:type="spellStart"/>
      <w:r w:rsidRPr="0087009D">
        <w:rPr>
          <w:b/>
          <w:sz w:val="23"/>
          <w:szCs w:val="23"/>
        </w:rPr>
        <w:t>Γ</w:t>
      </w:r>
      <w:proofErr w:type="spellEnd"/>
      <w:r w:rsidRPr="0087009D">
        <w:rPr>
          <w:b/>
          <w:sz w:val="23"/>
          <w:szCs w:val="23"/>
        </w:rPr>
        <w:t xml:space="preserve"> Ρ Α Φ Η</w:t>
      </w:r>
      <w:r w:rsidR="00EC19E4" w:rsidRPr="00EC19E4">
        <w:rPr>
          <w:b/>
          <w:sz w:val="23"/>
          <w:szCs w:val="23"/>
        </w:rPr>
        <w:t xml:space="preserve"> </w:t>
      </w:r>
      <w:r w:rsidRPr="0087009D">
        <w:rPr>
          <w:b/>
          <w:sz w:val="23"/>
          <w:szCs w:val="23"/>
        </w:rPr>
        <w:t xml:space="preserve"> Υ Π Ο Χ Ρ Ε Ω Σ Ε Ω Ν </w:t>
      </w:r>
    </w:p>
    <w:p w:rsidR="004E3900" w:rsidRDefault="004E3900" w:rsidP="0028479C">
      <w:pPr>
        <w:pStyle w:val="Default"/>
        <w:jc w:val="both"/>
        <w:rPr>
          <w:sz w:val="23"/>
          <w:szCs w:val="23"/>
        </w:rPr>
      </w:pPr>
      <w:r>
        <w:rPr>
          <w:sz w:val="23"/>
          <w:szCs w:val="23"/>
        </w:rPr>
        <w:t xml:space="preserve">Ασκεί τη γενική επίβλεψη για την υγεία των βρεφών και των νηπίων. Υποχρέωση είναι να </w:t>
      </w:r>
    </w:p>
    <w:p w:rsidR="004E3900" w:rsidRDefault="004E3900" w:rsidP="0028479C">
      <w:pPr>
        <w:pStyle w:val="Default"/>
        <w:jc w:val="both"/>
        <w:rPr>
          <w:sz w:val="23"/>
          <w:szCs w:val="23"/>
        </w:rPr>
      </w:pPr>
      <w:r>
        <w:rPr>
          <w:sz w:val="23"/>
          <w:szCs w:val="23"/>
        </w:rPr>
        <w:t xml:space="preserve">α) Συμμορφώνεται προς τις υποχρεώσεις που προκύπτουν από τις κείμενες διατάξεις για την υγεία αυτών και την υγειονομική κατάσταση της μονάδας. </w:t>
      </w:r>
    </w:p>
    <w:p w:rsidR="004E3900" w:rsidRDefault="004E3900" w:rsidP="0028479C">
      <w:pPr>
        <w:pStyle w:val="Default"/>
        <w:jc w:val="both"/>
        <w:rPr>
          <w:sz w:val="23"/>
          <w:szCs w:val="23"/>
        </w:rPr>
      </w:pPr>
      <w:r>
        <w:rPr>
          <w:sz w:val="23"/>
          <w:szCs w:val="23"/>
        </w:rPr>
        <w:t xml:space="preserve">β) Τηρεί και ενημερώνει την κάρτα υγείας βρεφών της μονάδας. </w:t>
      </w:r>
    </w:p>
    <w:p w:rsidR="004E3900" w:rsidRDefault="004E3900" w:rsidP="0028479C">
      <w:pPr>
        <w:pStyle w:val="Default"/>
        <w:jc w:val="both"/>
        <w:rPr>
          <w:sz w:val="23"/>
          <w:szCs w:val="23"/>
        </w:rPr>
      </w:pPr>
      <w:r>
        <w:rPr>
          <w:sz w:val="23"/>
          <w:szCs w:val="23"/>
        </w:rPr>
        <w:t xml:space="preserve">γ) Ο ελάχιστος αριθμός επισκέψεων θα είναι δύο φορές το μήνα και θα πρέπει να εξετάζονται τα παιδιά, </w:t>
      </w:r>
    </w:p>
    <w:p w:rsidR="004E3900" w:rsidRDefault="004E3900" w:rsidP="0028479C">
      <w:pPr>
        <w:pStyle w:val="Default"/>
        <w:jc w:val="both"/>
        <w:rPr>
          <w:sz w:val="23"/>
          <w:szCs w:val="23"/>
        </w:rPr>
      </w:pPr>
      <w:r>
        <w:rPr>
          <w:sz w:val="23"/>
          <w:szCs w:val="23"/>
        </w:rPr>
        <w:t>ε) Κάθε φορά που κάποιο παιδί είναι αδιάθετο, θα πρέπει ο παιδίατρος να κρίνει αν το παιδί μπορεί να παραμείνει ή να αναρρώσει εκτός παιδικού και βρεφονηπιακού σταθμού καθώς και το χρόνο ανάρρωσης.</w:t>
      </w:r>
    </w:p>
    <w:p w:rsidR="003515D4" w:rsidRDefault="003515D4" w:rsidP="0028479C">
      <w:pPr>
        <w:pStyle w:val="Default"/>
        <w:jc w:val="both"/>
        <w:rPr>
          <w:sz w:val="23"/>
          <w:szCs w:val="23"/>
        </w:rPr>
      </w:pPr>
    </w:p>
    <w:p w:rsidR="004E3900" w:rsidRDefault="004E3900" w:rsidP="0028479C">
      <w:pPr>
        <w:pStyle w:val="Default"/>
        <w:jc w:val="both"/>
        <w:rPr>
          <w:sz w:val="23"/>
          <w:szCs w:val="23"/>
        </w:rPr>
      </w:pPr>
    </w:p>
    <w:p w:rsidR="004E3900" w:rsidRPr="000F3FA9" w:rsidRDefault="004E3900" w:rsidP="0028479C">
      <w:pPr>
        <w:pStyle w:val="Default"/>
        <w:jc w:val="both"/>
        <w:rPr>
          <w:b/>
          <w:sz w:val="23"/>
          <w:szCs w:val="23"/>
        </w:rPr>
      </w:pPr>
      <w:r w:rsidRPr="000F3FA9">
        <w:rPr>
          <w:b/>
          <w:sz w:val="23"/>
          <w:szCs w:val="23"/>
        </w:rPr>
        <w:lastRenderedPageBreak/>
        <w:t xml:space="preserve">ΔΙΑΡΚΕΙΑ ΠΑΡΟΧΗΣ ΥΠΗΡΕΣΙΩΝ </w:t>
      </w:r>
    </w:p>
    <w:p w:rsidR="004E3900" w:rsidRPr="005B4F89" w:rsidRDefault="005B4F89" w:rsidP="0028479C">
      <w:pPr>
        <w:pStyle w:val="Default"/>
        <w:jc w:val="both"/>
        <w:rPr>
          <w:sz w:val="23"/>
          <w:szCs w:val="23"/>
        </w:rPr>
      </w:pPr>
      <w:r w:rsidRPr="005B4F89">
        <w:rPr>
          <w:sz w:val="23"/>
          <w:szCs w:val="23"/>
        </w:rPr>
        <w:t xml:space="preserve">Η  διάρκεια υλοποίησης του αντικειμένου της σύμβασης ανέρχεται </w:t>
      </w:r>
      <w:r w:rsidR="002665E1" w:rsidRPr="002665E1">
        <w:rPr>
          <w:b/>
          <w:sz w:val="23"/>
          <w:szCs w:val="23"/>
        </w:rPr>
        <w:t>α</w:t>
      </w:r>
      <w:r w:rsidRPr="002665E1">
        <w:rPr>
          <w:b/>
          <w:sz w:val="23"/>
          <w:szCs w:val="23"/>
        </w:rPr>
        <w:t>π</w:t>
      </w:r>
      <w:r w:rsidRPr="000F3FA9">
        <w:rPr>
          <w:b/>
          <w:sz w:val="23"/>
          <w:szCs w:val="23"/>
        </w:rPr>
        <w:t xml:space="preserve">ό την </w:t>
      </w:r>
      <w:r w:rsidR="002665E1">
        <w:rPr>
          <w:b/>
          <w:sz w:val="23"/>
          <w:szCs w:val="23"/>
        </w:rPr>
        <w:t>ημερομηνία υπογραφής της σύμβασης μ</w:t>
      </w:r>
      <w:r w:rsidRPr="000F3FA9">
        <w:rPr>
          <w:b/>
          <w:color w:val="000000" w:themeColor="text1"/>
          <w:sz w:val="23"/>
          <w:szCs w:val="23"/>
        </w:rPr>
        <w:t>έχρι και τις 31/07/2018</w:t>
      </w:r>
      <w:r w:rsidR="004E3900" w:rsidRPr="005B4F89">
        <w:rPr>
          <w:sz w:val="23"/>
          <w:szCs w:val="23"/>
        </w:rPr>
        <w:t>, βάση της λειτουργίας των Παιδικών και Βρεφονηπιακών Σταθμών.</w:t>
      </w:r>
    </w:p>
    <w:p w:rsidR="004E3900" w:rsidRDefault="004E3900" w:rsidP="004E3900">
      <w:pPr>
        <w:pStyle w:val="Default"/>
        <w:rPr>
          <w:sz w:val="23"/>
          <w:szCs w:val="23"/>
        </w:rPr>
      </w:pPr>
    </w:p>
    <w:p w:rsidR="003515D4" w:rsidRDefault="003515D4" w:rsidP="004E3900">
      <w:pPr>
        <w:pStyle w:val="Default"/>
        <w:rPr>
          <w:sz w:val="23"/>
          <w:szCs w:val="23"/>
        </w:rPr>
      </w:pPr>
    </w:p>
    <w:p w:rsidR="004E3900" w:rsidRPr="000F3FA9" w:rsidRDefault="004E3900" w:rsidP="004E3900">
      <w:pPr>
        <w:pStyle w:val="Default"/>
        <w:rPr>
          <w:b/>
          <w:sz w:val="23"/>
          <w:szCs w:val="23"/>
        </w:rPr>
      </w:pPr>
      <w:r w:rsidRPr="000F3FA9">
        <w:rPr>
          <w:b/>
          <w:sz w:val="23"/>
          <w:szCs w:val="23"/>
        </w:rPr>
        <w:t>ΑΠΑΙΤΟΥΜΕΝΑ Κ</w:t>
      </w:r>
      <w:r w:rsidR="000F3FA9">
        <w:rPr>
          <w:b/>
          <w:sz w:val="23"/>
          <w:szCs w:val="23"/>
        </w:rPr>
        <w:t>ΥΡΙΑ ΠΡΟΣΟΝΤΑ – ΔΙΚΑΙΟΛΟΓΗΤΙΚΑ</w:t>
      </w:r>
    </w:p>
    <w:p w:rsidR="004E3900" w:rsidRDefault="004E3900" w:rsidP="0028479C">
      <w:pPr>
        <w:pStyle w:val="Default"/>
        <w:jc w:val="both"/>
        <w:rPr>
          <w:sz w:val="23"/>
          <w:szCs w:val="23"/>
        </w:rPr>
      </w:pPr>
      <w:r>
        <w:rPr>
          <w:sz w:val="23"/>
          <w:szCs w:val="23"/>
        </w:rPr>
        <w:t xml:space="preserve">α) Άδεια άσκησης ιατρικού επαγγέλματος. </w:t>
      </w:r>
    </w:p>
    <w:p w:rsidR="004E3900" w:rsidRDefault="004E3900" w:rsidP="0028479C">
      <w:pPr>
        <w:pStyle w:val="Default"/>
        <w:jc w:val="both"/>
        <w:rPr>
          <w:sz w:val="23"/>
          <w:szCs w:val="23"/>
        </w:rPr>
      </w:pPr>
      <w:r>
        <w:rPr>
          <w:sz w:val="23"/>
          <w:szCs w:val="23"/>
        </w:rPr>
        <w:t xml:space="preserve">β) Οποιοδήποτε πτυχίο ή δίπλωμα ΑΕΙ ή δίπλωμα του Ελληνικού Ανοικτού Πανεπιστημίου ή των Προγραμμάτων Σπουδών Επιλογής ΑΕΙ της ημεδαπής ή άλλος ισότιμος τίτλος σχολών της αλλοδαπής βάσει του οποίου χορηγήθηκε η ανωτέρω άδεια άσκησης επαγγέλματος. </w:t>
      </w:r>
    </w:p>
    <w:p w:rsidR="004E3900" w:rsidRDefault="004E3900" w:rsidP="0028479C">
      <w:pPr>
        <w:pStyle w:val="Default"/>
        <w:jc w:val="both"/>
        <w:rPr>
          <w:sz w:val="23"/>
          <w:szCs w:val="23"/>
        </w:rPr>
      </w:pPr>
      <w:r>
        <w:rPr>
          <w:sz w:val="23"/>
          <w:szCs w:val="23"/>
        </w:rPr>
        <w:t xml:space="preserve">γ) Άδεια τίτλου ειδικότητας παιδιάτρου από την αρμόδια Ελληνική Αρχή. </w:t>
      </w:r>
    </w:p>
    <w:p w:rsidR="004E3900" w:rsidRDefault="004E3900" w:rsidP="0028479C">
      <w:pPr>
        <w:pStyle w:val="Default"/>
        <w:jc w:val="both"/>
        <w:rPr>
          <w:sz w:val="23"/>
          <w:szCs w:val="23"/>
        </w:rPr>
      </w:pPr>
      <w:r>
        <w:rPr>
          <w:sz w:val="23"/>
          <w:szCs w:val="23"/>
        </w:rPr>
        <w:t xml:space="preserve">δ) Βεβαίωση ιδιότητας μέλους Ιατρικού Συλλόγου. </w:t>
      </w:r>
    </w:p>
    <w:p w:rsidR="004E3900" w:rsidRDefault="004E3900" w:rsidP="0028479C">
      <w:pPr>
        <w:pStyle w:val="Default"/>
        <w:jc w:val="both"/>
        <w:rPr>
          <w:sz w:val="23"/>
          <w:szCs w:val="23"/>
        </w:rPr>
      </w:pPr>
    </w:p>
    <w:p w:rsidR="003515D4" w:rsidRDefault="003515D4" w:rsidP="0028479C">
      <w:pPr>
        <w:pStyle w:val="Default"/>
        <w:jc w:val="both"/>
        <w:rPr>
          <w:sz w:val="23"/>
          <w:szCs w:val="23"/>
        </w:rPr>
      </w:pPr>
    </w:p>
    <w:p w:rsidR="004E3900" w:rsidRDefault="004E3900" w:rsidP="004E3900">
      <w:pPr>
        <w:pStyle w:val="Default"/>
        <w:rPr>
          <w:sz w:val="23"/>
          <w:szCs w:val="23"/>
        </w:rPr>
      </w:pPr>
    </w:p>
    <w:p w:rsidR="004E3900" w:rsidRDefault="008F5F40" w:rsidP="008F5F40">
      <w:pPr>
        <w:pStyle w:val="Default"/>
        <w:jc w:val="center"/>
        <w:rPr>
          <w:sz w:val="23"/>
          <w:szCs w:val="23"/>
        </w:rPr>
      </w:pPr>
      <w:r>
        <w:rPr>
          <w:sz w:val="23"/>
          <w:szCs w:val="23"/>
        </w:rPr>
        <w:t>Ο ΠΡΟΕΔΡΟΣ</w:t>
      </w:r>
    </w:p>
    <w:p w:rsidR="003515D4" w:rsidRDefault="003515D4" w:rsidP="008F5F40">
      <w:pPr>
        <w:pStyle w:val="Default"/>
        <w:jc w:val="center"/>
        <w:rPr>
          <w:sz w:val="23"/>
          <w:szCs w:val="23"/>
        </w:rPr>
      </w:pPr>
    </w:p>
    <w:p w:rsidR="008F5F40" w:rsidRDefault="008F5F40" w:rsidP="008F5F40">
      <w:pPr>
        <w:pStyle w:val="Default"/>
        <w:jc w:val="center"/>
        <w:rPr>
          <w:sz w:val="23"/>
          <w:szCs w:val="23"/>
        </w:rPr>
      </w:pPr>
    </w:p>
    <w:p w:rsidR="004E46E0" w:rsidRDefault="004E3900" w:rsidP="004E46E0">
      <w:pPr>
        <w:pStyle w:val="Default"/>
        <w:jc w:val="center"/>
        <w:rPr>
          <w:sz w:val="23"/>
          <w:szCs w:val="23"/>
        </w:rPr>
      </w:pPr>
      <w:r>
        <w:rPr>
          <w:sz w:val="23"/>
          <w:szCs w:val="23"/>
        </w:rPr>
        <w:t>ΣΩΤΗΡΙΟΣ ΚΑΖΙΑΝΗΣ</w:t>
      </w:r>
    </w:p>
    <w:p w:rsidR="002665E1" w:rsidRDefault="002665E1" w:rsidP="004E46E0">
      <w:pPr>
        <w:pStyle w:val="Default"/>
        <w:jc w:val="center"/>
        <w:rPr>
          <w:sz w:val="23"/>
          <w:szCs w:val="23"/>
        </w:rPr>
      </w:pPr>
    </w:p>
    <w:p w:rsidR="002665E1" w:rsidRDefault="002665E1" w:rsidP="004E46E0">
      <w:pPr>
        <w:pStyle w:val="Default"/>
        <w:jc w:val="center"/>
        <w:rPr>
          <w:sz w:val="23"/>
          <w:szCs w:val="23"/>
        </w:rPr>
      </w:pPr>
    </w:p>
    <w:p w:rsidR="002665E1" w:rsidRDefault="002665E1" w:rsidP="004E46E0">
      <w:pPr>
        <w:pStyle w:val="Default"/>
        <w:jc w:val="center"/>
        <w:rPr>
          <w:sz w:val="23"/>
          <w:szCs w:val="23"/>
        </w:rPr>
      </w:pPr>
    </w:p>
    <w:p w:rsidR="002665E1" w:rsidRDefault="002665E1" w:rsidP="004E46E0">
      <w:pPr>
        <w:pStyle w:val="Default"/>
        <w:jc w:val="center"/>
        <w:rPr>
          <w:sz w:val="23"/>
          <w:szCs w:val="23"/>
        </w:rPr>
      </w:pPr>
    </w:p>
    <w:p w:rsidR="002665E1" w:rsidRPr="004E46E0" w:rsidRDefault="002665E1" w:rsidP="004E46E0">
      <w:pPr>
        <w:pStyle w:val="Default"/>
        <w:jc w:val="center"/>
        <w:rPr>
          <w:sz w:val="23"/>
          <w:szCs w:val="23"/>
        </w:rPr>
      </w:pPr>
    </w:p>
    <w:p w:rsidR="00241661" w:rsidRDefault="00241661" w:rsidP="004E46E0">
      <w:pPr>
        <w:jc w:val="right"/>
        <w:rPr>
          <w:rFonts w:ascii="Arial" w:hAnsi="Arial" w:cs="Arial"/>
          <w:i/>
          <w:sz w:val="18"/>
          <w:szCs w:val="18"/>
          <w:u w:val="single"/>
        </w:rPr>
      </w:pPr>
    </w:p>
    <w:p w:rsidR="00104274" w:rsidRPr="004E46E0" w:rsidRDefault="00104274" w:rsidP="00104274">
      <w:pPr>
        <w:pStyle w:val="Default"/>
        <w:jc w:val="center"/>
        <w:rPr>
          <w:sz w:val="23"/>
          <w:szCs w:val="23"/>
        </w:rPr>
      </w:pPr>
    </w:p>
    <w:p w:rsidR="004707A4" w:rsidRPr="004E46E0" w:rsidRDefault="004707A4" w:rsidP="008F5F40">
      <w:pPr>
        <w:pStyle w:val="Default"/>
        <w:jc w:val="center"/>
        <w:rPr>
          <w:sz w:val="23"/>
          <w:szCs w:val="23"/>
        </w:rPr>
      </w:pPr>
    </w:p>
    <w:p w:rsidR="00104274" w:rsidRDefault="00104274"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104274" w:rsidRDefault="00104274" w:rsidP="00104274">
      <w:pPr>
        <w:jc w:val="right"/>
        <w:rPr>
          <w:rFonts w:ascii="Arial" w:hAnsi="Arial" w:cs="Arial"/>
          <w:i/>
          <w:sz w:val="18"/>
          <w:szCs w:val="18"/>
          <w:u w:val="single"/>
        </w:rPr>
      </w:pPr>
    </w:p>
    <w:p w:rsidR="002665E1" w:rsidRDefault="002665E1" w:rsidP="00104274">
      <w:pPr>
        <w:jc w:val="right"/>
        <w:rPr>
          <w:rFonts w:ascii="Arial" w:hAnsi="Arial" w:cs="Arial"/>
          <w:i/>
          <w:sz w:val="18"/>
          <w:szCs w:val="18"/>
          <w:u w:val="single"/>
        </w:rPr>
      </w:pPr>
    </w:p>
    <w:p w:rsidR="00104274" w:rsidRDefault="00104274" w:rsidP="00104274">
      <w:pPr>
        <w:jc w:val="right"/>
        <w:rPr>
          <w:rFonts w:ascii="Arial" w:hAnsi="Arial" w:cs="Arial"/>
          <w:i/>
          <w:sz w:val="18"/>
          <w:szCs w:val="18"/>
          <w:u w:val="single"/>
        </w:rPr>
      </w:pPr>
    </w:p>
    <w:p w:rsidR="00104274" w:rsidRPr="004E46E0" w:rsidRDefault="00104274" w:rsidP="00104274">
      <w:pPr>
        <w:jc w:val="right"/>
        <w:rPr>
          <w:rFonts w:ascii="Arial" w:hAnsi="Arial" w:cs="Arial"/>
          <w:i/>
          <w:sz w:val="18"/>
          <w:szCs w:val="18"/>
          <w:u w:val="single"/>
        </w:rPr>
      </w:pPr>
      <w:r>
        <w:rPr>
          <w:rFonts w:ascii="Arial" w:hAnsi="Arial" w:cs="Arial"/>
          <w:i/>
          <w:noProof/>
          <w:sz w:val="18"/>
          <w:szCs w:val="18"/>
          <w:u w:val="single"/>
        </w:rPr>
        <w:drawing>
          <wp:anchor distT="0" distB="0" distL="114300" distR="114300" simplePos="0" relativeHeight="251666432" behindDoc="0" locked="0" layoutInCell="1" allowOverlap="1">
            <wp:simplePos x="0" y="0"/>
            <wp:positionH relativeFrom="column">
              <wp:posOffset>23495</wp:posOffset>
            </wp:positionH>
            <wp:positionV relativeFrom="paragraph">
              <wp:posOffset>-76200</wp:posOffset>
            </wp:positionV>
            <wp:extent cx="792480" cy="781050"/>
            <wp:effectExtent l="19050" t="0" r="7620" b="0"/>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792480" cy="781050"/>
                    </a:xfrm>
                    <a:prstGeom prst="rect">
                      <a:avLst/>
                    </a:prstGeom>
                    <a:noFill/>
                  </pic:spPr>
                </pic:pic>
              </a:graphicData>
            </a:graphic>
          </wp:anchor>
        </w:drawing>
      </w:r>
      <w:r w:rsidRPr="004E46E0">
        <w:rPr>
          <w:rFonts w:ascii="Arial" w:hAnsi="Arial" w:cs="Arial"/>
          <w:i/>
          <w:sz w:val="18"/>
          <w:szCs w:val="18"/>
          <w:u w:val="single"/>
        </w:rPr>
        <w:t>ΥΠΟΔΕΙΓΜΑ ΟΙΚΟΝΟΜΙΚΗΣ ΠΡΟΣΦΟΡΑΣ</w:t>
      </w:r>
    </w:p>
    <w:p w:rsidR="00104274" w:rsidRDefault="00104274" w:rsidP="00104274">
      <w:pPr>
        <w:jc w:val="both"/>
        <w:rPr>
          <w:rFonts w:ascii="Arial" w:hAnsi="Arial" w:cs="Arial"/>
          <w:i/>
          <w:sz w:val="23"/>
          <w:szCs w:val="23"/>
          <w:u w:val="single"/>
        </w:rPr>
      </w:pPr>
    </w:p>
    <w:p w:rsidR="00104274" w:rsidRDefault="00104274" w:rsidP="00104274">
      <w:pPr>
        <w:pStyle w:val="6"/>
        <w:rPr>
          <w:rFonts w:ascii="Arial" w:hAnsi="Arial" w:cs="Arial"/>
          <w:i w:val="0"/>
          <w:color w:val="000000" w:themeColor="text1"/>
          <w:sz w:val="23"/>
          <w:szCs w:val="23"/>
        </w:rPr>
      </w:pPr>
    </w:p>
    <w:p w:rsidR="00104274" w:rsidRPr="004E46E0" w:rsidRDefault="00104274" w:rsidP="00104274">
      <w:pPr>
        <w:pStyle w:val="6"/>
        <w:rPr>
          <w:rFonts w:ascii="Arial" w:hAnsi="Arial" w:cs="Arial"/>
          <w:i w:val="0"/>
          <w:color w:val="000000" w:themeColor="text1"/>
          <w:sz w:val="23"/>
          <w:szCs w:val="23"/>
        </w:rPr>
      </w:pPr>
      <w:r w:rsidRPr="004E46E0">
        <w:rPr>
          <w:rFonts w:ascii="Arial" w:hAnsi="Arial" w:cs="Arial"/>
          <w:i w:val="0"/>
          <w:color w:val="000000" w:themeColor="text1"/>
          <w:sz w:val="23"/>
          <w:szCs w:val="23"/>
        </w:rPr>
        <w:t>ΕΛΛΗΝΙΚΗ  ΔΗΜΟΚΡΑΤΙΑ</w:t>
      </w:r>
    </w:p>
    <w:p w:rsidR="00104274" w:rsidRPr="004E46E0" w:rsidRDefault="00104274" w:rsidP="00104274">
      <w:pPr>
        <w:rPr>
          <w:rFonts w:ascii="Arial" w:hAnsi="Arial" w:cs="Arial"/>
          <w:color w:val="000000" w:themeColor="text1"/>
          <w:sz w:val="23"/>
          <w:szCs w:val="23"/>
        </w:rPr>
      </w:pPr>
      <w:r w:rsidRPr="004E46E0">
        <w:rPr>
          <w:rFonts w:ascii="Arial" w:hAnsi="Arial" w:cs="Arial"/>
          <w:color w:val="000000" w:themeColor="text1"/>
          <w:sz w:val="23"/>
          <w:szCs w:val="23"/>
        </w:rPr>
        <w:t xml:space="preserve">ΟΡΓΑΝΙΣΜΟΣ ΚΟΙΝΩΝΙΚΗΣ </w:t>
      </w:r>
    </w:p>
    <w:p w:rsidR="00104274" w:rsidRDefault="00104274" w:rsidP="00104274">
      <w:pPr>
        <w:rPr>
          <w:rFonts w:ascii="Arial" w:hAnsi="Arial" w:cs="Arial"/>
          <w:color w:val="000000" w:themeColor="text1"/>
          <w:sz w:val="23"/>
          <w:szCs w:val="23"/>
        </w:rPr>
      </w:pPr>
      <w:r w:rsidRPr="004E46E0">
        <w:rPr>
          <w:rFonts w:ascii="Arial" w:hAnsi="Arial" w:cs="Arial"/>
          <w:color w:val="000000" w:themeColor="text1"/>
          <w:sz w:val="23"/>
          <w:szCs w:val="23"/>
        </w:rPr>
        <w:t xml:space="preserve">ΠΡΟΣΤΑΣΙΑΣ ΚΑΙ ΠΑΙΔΕΙΑΣ </w:t>
      </w:r>
    </w:p>
    <w:p w:rsidR="00104274" w:rsidRDefault="00104274" w:rsidP="00104274">
      <w:pPr>
        <w:rPr>
          <w:rFonts w:ascii="Arial" w:hAnsi="Arial" w:cs="Arial"/>
          <w:color w:val="000000" w:themeColor="text1"/>
          <w:sz w:val="23"/>
          <w:szCs w:val="23"/>
        </w:rPr>
      </w:pPr>
      <w:r w:rsidRPr="004E46E0">
        <w:rPr>
          <w:rFonts w:ascii="Arial" w:hAnsi="Arial" w:cs="Arial"/>
          <w:color w:val="000000" w:themeColor="text1"/>
          <w:sz w:val="23"/>
          <w:szCs w:val="23"/>
        </w:rPr>
        <w:t xml:space="preserve">ΔΗΜΟΥ ΚΕΡΚΥΡΑΣ  </w:t>
      </w:r>
    </w:p>
    <w:p w:rsidR="00104274" w:rsidRPr="004E46E0" w:rsidRDefault="00104274" w:rsidP="00104274">
      <w:pPr>
        <w:rPr>
          <w:rFonts w:ascii="Arial" w:hAnsi="Arial" w:cs="Arial"/>
          <w:sz w:val="23"/>
          <w:szCs w:val="23"/>
        </w:rPr>
      </w:pPr>
      <w:r w:rsidRPr="004E46E0">
        <w:rPr>
          <w:rFonts w:ascii="Arial" w:hAnsi="Arial" w:cs="Arial"/>
          <w:color w:val="000000" w:themeColor="text1"/>
          <w:sz w:val="23"/>
          <w:szCs w:val="23"/>
        </w:rPr>
        <w:tab/>
      </w:r>
      <w:r w:rsidRPr="004E46E0">
        <w:rPr>
          <w:rFonts w:ascii="Arial" w:hAnsi="Arial" w:cs="Arial"/>
          <w:b/>
          <w:sz w:val="23"/>
          <w:szCs w:val="23"/>
        </w:rPr>
        <w:tab/>
      </w:r>
      <w:r w:rsidRPr="004E46E0">
        <w:rPr>
          <w:rFonts w:ascii="Arial" w:hAnsi="Arial" w:cs="Arial"/>
          <w:b/>
          <w:sz w:val="23"/>
          <w:szCs w:val="23"/>
        </w:rPr>
        <w:tab/>
      </w:r>
      <w:r w:rsidRPr="004E46E0">
        <w:rPr>
          <w:rFonts w:ascii="Arial" w:hAnsi="Arial" w:cs="Arial"/>
          <w:sz w:val="23"/>
          <w:szCs w:val="23"/>
        </w:rPr>
        <w:t xml:space="preserve">                                                </w:t>
      </w:r>
      <w:r>
        <w:rPr>
          <w:rFonts w:ascii="Arial" w:hAnsi="Arial" w:cs="Arial"/>
          <w:sz w:val="23"/>
          <w:szCs w:val="23"/>
        </w:rPr>
        <w:t xml:space="preserve">             </w:t>
      </w:r>
      <w:r w:rsidRPr="004E46E0">
        <w:rPr>
          <w:rFonts w:ascii="Arial" w:hAnsi="Arial" w:cs="Arial"/>
          <w:sz w:val="23"/>
          <w:szCs w:val="23"/>
        </w:rPr>
        <w:t>Κέρκυρα ......./0</w:t>
      </w:r>
      <w:r w:rsidR="002665E1">
        <w:rPr>
          <w:rFonts w:ascii="Arial" w:hAnsi="Arial" w:cs="Arial"/>
          <w:sz w:val="23"/>
          <w:szCs w:val="23"/>
        </w:rPr>
        <w:t>9</w:t>
      </w:r>
      <w:r w:rsidRPr="004E46E0">
        <w:rPr>
          <w:rFonts w:ascii="Arial" w:hAnsi="Arial" w:cs="Arial"/>
          <w:sz w:val="23"/>
          <w:szCs w:val="23"/>
        </w:rPr>
        <w:t>/2018</w:t>
      </w:r>
    </w:p>
    <w:p w:rsidR="00104274" w:rsidRPr="004E46E0" w:rsidRDefault="00104274" w:rsidP="00104274">
      <w:pPr>
        <w:rPr>
          <w:rFonts w:ascii="Arial" w:hAnsi="Arial" w:cs="Arial"/>
          <w:color w:val="000000" w:themeColor="text1"/>
          <w:sz w:val="23"/>
          <w:szCs w:val="23"/>
        </w:rPr>
      </w:pPr>
    </w:p>
    <w:p w:rsidR="00104274" w:rsidRPr="004E46E0" w:rsidRDefault="00104274" w:rsidP="00104274">
      <w:pPr>
        <w:rPr>
          <w:rFonts w:ascii="Arial" w:hAnsi="Arial" w:cs="Arial"/>
          <w:b/>
          <w:sz w:val="23"/>
          <w:szCs w:val="23"/>
        </w:rPr>
      </w:pPr>
      <w:r w:rsidRPr="004E46E0">
        <w:rPr>
          <w:rFonts w:ascii="Arial" w:hAnsi="Arial" w:cs="Arial"/>
          <w:b/>
          <w:sz w:val="23"/>
          <w:szCs w:val="23"/>
        </w:rPr>
        <w:t xml:space="preserve">                                                                                                     </w:t>
      </w:r>
    </w:p>
    <w:p w:rsidR="00104274" w:rsidRPr="004E46E0" w:rsidRDefault="00104274" w:rsidP="00104274">
      <w:pPr>
        <w:rPr>
          <w:rFonts w:ascii="Arial" w:hAnsi="Arial" w:cs="Arial"/>
          <w:b/>
          <w:sz w:val="23"/>
          <w:szCs w:val="23"/>
          <w:u w:val="single"/>
        </w:rPr>
      </w:pPr>
    </w:p>
    <w:p w:rsidR="00104274" w:rsidRDefault="00104274" w:rsidP="00104274">
      <w:pPr>
        <w:jc w:val="center"/>
        <w:rPr>
          <w:rFonts w:ascii="Arial" w:hAnsi="Arial" w:cs="Arial"/>
          <w:b/>
          <w:sz w:val="23"/>
          <w:szCs w:val="23"/>
          <w:u w:val="single"/>
        </w:rPr>
      </w:pPr>
      <w:r w:rsidRPr="004E46E0">
        <w:rPr>
          <w:rFonts w:ascii="Arial" w:hAnsi="Arial" w:cs="Arial"/>
          <w:b/>
          <w:sz w:val="23"/>
          <w:szCs w:val="23"/>
          <w:u w:val="single"/>
        </w:rPr>
        <w:t>ΟΙΚΟΝΟΜΙΚΗ ΠΡΟΣΦΟΡΑ</w:t>
      </w:r>
    </w:p>
    <w:p w:rsidR="00104274" w:rsidRPr="004E46E0" w:rsidRDefault="00104274" w:rsidP="00104274">
      <w:pPr>
        <w:jc w:val="center"/>
        <w:rPr>
          <w:rFonts w:ascii="Arial" w:hAnsi="Arial" w:cs="Arial"/>
          <w:b/>
          <w:sz w:val="23"/>
          <w:szCs w:val="23"/>
          <w:u w:val="single"/>
        </w:rPr>
      </w:pPr>
    </w:p>
    <w:p w:rsidR="00104274" w:rsidRDefault="00104274" w:rsidP="00104274">
      <w:pPr>
        <w:jc w:val="center"/>
        <w:rPr>
          <w:rFonts w:ascii="Arial" w:hAnsi="Arial" w:cs="Arial"/>
          <w:b/>
          <w:sz w:val="23"/>
          <w:szCs w:val="23"/>
        </w:rPr>
      </w:pPr>
      <w:r w:rsidRPr="004E46E0">
        <w:rPr>
          <w:rFonts w:ascii="Arial" w:hAnsi="Arial" w:cs="Arial"/>
          <w:b/>
          <w:sz w:val="23"/>
          <w:szCs w:val="23"/>
        </w:rPr>
        <w:t>Της/του ……………………………………………………………………,</w:t>
      </w:r>
    </w:p>
    <w:p w:rsidR="00104274" w:rsidRPr="004E46E0" w:rsidRDefault="00104274" w:rsidP="00104274">
      <w:pPr>
        <w:jc w:val="center"/>
        <w:rPr>
          <w:rFonts w:ascii="Arial" w:hAnsi="Arial" w:cs="Arial"/>
          <w:b/>
          <w:sz w:val="23"/>
          <w:szCs w:val="23"/>
        </w:rPr>
      </w:pPr>
    </w:p>
    <w:p w:rsidR="00104274" w:rsidRDefault="00104274" w:rsidP="00104274">
      <w:pPr>
        <w:jc w:val="center"/>
        <w:rPr>
          <w:rFonts w:ascii="Arial" w:hAnsi="Arial" w:cs="Arial"/>
          <w:b/>
          <w:sz w:val="23"/>
          <w:szCs w:val="23"/>
        </w:rPr>
      </w:pPr>
      <w:proofErr w:type="spellStart"/>
      <w:r w:rsidRPr="004E46E0">
        <w:rPr>
          <w:rFonts w:ascii="Arial" w:hAnsi="Arial" w:cs="Arial"/>
          <w:b/>
          <w:sz w:val="23"/>
          <w:szCs w:val="23"/>
        </w:rPr>
        <w:t>Έδρα……….…………………..,οδός……………………………………,αριθμός</w:t>
      </w:r>
      <w:proofErr w:type="spellEnd"/>
      <w:r w:rsidRPr="004E46E0">
        <w:rPr>
          <w:rFonts w:ascii="Arial" w:hAnsi="Arial" w:cs="Arial"/>
          <w:b/>
          <w:sz w:val="23"/>
          <w:szCs w:val="23"/>
        </w:rPr>
        <w:t>………….,</w:t>
      </w:r>
    </w:p>
    <w:p w:rsidR="00104274" w:rsidRPr="004E46E0" w:rsidRDefault="00104274" w:rsidP="00104274">
      <w:pPr>
        <w:jc w:val="center"/>
        <w:rPr>
          <w:rFonts w:ascii="Arial" w:hAnsi="Arial" w:cs="Arial"/>
          <w:b/>
          <w:sz w:val="23"/>
          <w:szCs w:val="23"/>
        </w:rPr>
      </w:pPr>
    </w:p>
    <w:p w:rsidR="00104274" w:rsidRDefault="00104274" w:rsidP="00104274">
      <w:pPr>
        <w:jc w:val="center"/>
        <w:rPr>
          <w:rFonts w:ascii="Arial" w:hAnsi="Arial" w:cs="Arial"/>
          <w:b/>
          <w:sz w:val="23"/>
          <w:szCs w:val="23"/>
        </w:rPr>
      </w:pPr>
      <w:proofErr w:type="spellStart"/>
      <w:r w:rsidRPr="004E46E0">
        <w:rPr>
          <w:rFonts w:ascii="Arial" w:hAnsi="Arial" w:cs="Arial"/>
          <w:b/>
          <w:sz w:val="23"/>
          <w:szCs w:val="23"/>
        </w:rPr>
        <w:t>ΑΦΜ……………………….,τηλ</w:t>
      </w:r>
      <w:proofErr w:type="spellEnd"/>
      <w:r w:rsidRPr="004E46E0">
        <w:rPr>
          <w:rFonts w:ascii="Arial" w:hAnsi="Arial" w:cs="Arial"/>
          <w:b/>
          <w:sz w:val="23"/>
          <w:szCs w:val="23"/>
        </w:rPr>
        <w:t>/</w:t>
      </w:r>
      <w:proofErr w:type="spellStart"/>
      <w:r w:rsidRPr="004E46E0">
        <w:rPr>
          <w:rFonts w:ascii="Arial" w:hAnsi="Arial" w:cs="Arial"/>
          <w:b/>
          <w:sz w:val="23"/>
          <w:szCs w:val="23"/>
        </w:rPr>
        <w:t>fax</w:t>
      </w:r>
      <w:proofErr w:type="spellEnd"/>
      <w:r w:rsidRPr="004E46E0">
        <w:rPr>
          <w:rFonts w:ascii="Arial" w:hAnsi="Arial" w:cs="Arial"/>
          <w:b/>
          <w:sz w:val="23"/>
          <w:szCs w:val="23"/>
        </w:rPr>
        <w:t>…………</w:t>
      </w:r>
    </w:p>
    <w:p w:rsidR="00104274" w:rsidRDefault="00104274" w:rsidP="00104274">
      <w:pPr>
        <w:rPr>
          <w:rFonts w:ascii="Arial" w:hAnsi="Arial" w:cs="Arial"/>
          <w:b/>
          <w:sz w:val="23"/>
          <w:szCs w:val="23"/>
        </w:rPr>
      </w:pPr>
    </w:p>
    <w:p w:rsidR="00104274" w:rsidRDefault="00104274" w:rsidP="00104274">
      <w:pPr>
        <w:jc w:val="center"/>
        <w:rPr>
          <w:rFonts w:ascii="Arial" w:hAnsi="Arial" w:cs="Arial"/>
          <w:b/>
          <w:sz w:val="23"/>
          <w:szCs w:val="23"/>
        </w:rPr>
      </w:pPr>
    </w:p>
    <w:tbl>
      <w:tblPr>
        <w:tblW w:w="10512" w:type="dxa"/>
        <w:tblInd w:w="-715" w:type="dxa"/>
        <w:tblLook w:val="04A0" w:firstRow="1" w:lastRow="0" w:firstColumn="1" w:lastColumn="0" w:noHBand="0" w:noVBand="1"/>
      </w:tblPr>
      <w:tblGrid>
        <w:gridCol w:w="587"/>
        <w:gridCol w:w="3781"/>
        <w:gridCol w:w="3751"/>
        <w:gridCol w:w="2393"/>
      </w:tblGrid>
      <w:tr w:rsidR="00104274" w:rsidRPr="004707A4" w:rsidTr="00DF5C0D">
        <w:trPr>
          <w:trHeight w:val="570"/>
        </w:trPr>
        <w:tc>
          <w:tcPr>
            <w:tcW w:w="105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274" w:rsidRPr="004707A4" w:rsidRDefault="00104274" w:rsidP="00DF5C0D">
            <w:pPr>
              <w:jc w:val="center"/>
              <w:rPr>
                <w:rFonts w:ascii="Calibri" w:hAnsi="Calibri" w:cs="Calibri"/>
                <w:b/>
                <w:bCs/>
                <w:color w:val="000000"/>
              </w:rPr>
            </w:pPr>
            <w:r w:rsidRPr="004707A4">
              <w:rPr>
                <w:rFonts w:ascii="Calibri" w:hAnsi="Calibri" w:cs="Calibri"/>
                <w:b/>
                <w:bCs/>
                <w:color w:val="000000"/>
              </w:rPr>
              <w:t>ΟΡΓΑΝΙΣΜΟΣ ΚΟΙΝΩΝΙΚΗΣ ΠΡΟΣΤΑΣΙΑΣ ΚΑΙ ΠΑΙΔΕΙΑΣ ΔΗΜΟΥ ΚΕΡΚΥΡΑΣ</w:t>
            </w:r>
          </w:p>
        </w:tc>
      </w:tr>
      <w:tr w:rsidR="00104274" w:rsidRPr="004707A4" w:rsidTr="00DF5C0D">
        <w:trPr>
          <w:trHeight w:val="1065"/>
        </w:trPr>
        <w:tc>
          <w:tcPr>
            <w:tcW w:w="105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4274" w:rsidRPr="004707A4" w:rsidRDefault="00104274" w:rsidP="00DF5C0D">
            <w:pPr>
              <w:jc w:val="center"/>
              <w:rPr>
                <w:rFonts w:ascii="Arial" w:hAnsi="Arial" w:cs="Arial"/>
                <w:b/>
                <w:bCs/>
                <w:color w:val="000000"/>
              </w:rPr>
            </w:pPr>
            <w:r w:rsidRPr="004707A4">
              <w:rPr>
                <w:rFonts w:ascii="Arial" w:hAnsi="Arial" w:cs="Arial"/>
                <w:b/>
                <w:bCs/>
                <w:color w:val="000000"/>
              </w:rPr>
              <w:t xml:space="preserve">«Ανάθεση υπηρεσιών παιδιάτρου για τους Παιδικούς και Βρεφονηπιακούς Σταθμούς του Ν.Π.Δ.Δ. «Ο.Κ.Π.Π.Δ.Κ .Δήμου Κέρκυρας» </w:t>
            </w:r>
          </w:p>
        </w:tc>
      </w:tr>
      <w:tr w:rsidR="00104274" w:rsidRPr="004707A4" w:rsidTr="00DF5C0D">
        <w:trPr>
          <w:trHeight w:val="645"/>
        </w:trPr>
        <w:tc>
          <w:tcPr>
            <w:tcW w:w="105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274" w:rsidRPr="004707A4" w:rsidRDefault="00104274" w:rsidP="00DF5C0D">
            <w:pPr>
              <w:jc w:val="center"/>
              <w:rPr>
                <w:rFonts w:ascii="Calibri" w:hAnsi="Calibri" w:cs="Calibri"/>
                <w:b/>
                <w:bCs/>
                <w:color w:val="000000"/>
              </w:rPr>
            </w:pPr>
            <w:r w:rsidRPr="004707A4">
              <w:rPr>
                <w:rFonts w:ascii="Calibri" w:hAnsi="Calibri" w:cs="Calibri"/>
                <w:b/>
                <w:bCs/>
                <w:color w:val="000000"/>
              </w:rPr>
              <w:t xml:space="preserve"> ΓΙΑ ΤΗΝ ΟΜΑΔΑ Γ΄ (ΝΟΤΙΑ ΚΕΡΚΥΡΑ)</w:t>
            </w:r>
          </w:p>
        </w:tc>
      </w:tr>
      <w:tr w:rsidR="00104274" w:rsidRPr="004707A4" w:rsidTr="00DF5C0D">
        <w:trPr>
          <w:trHeight w:val="63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104274" w:rsidRPr="004707A4" w:rsidRDefault="00104274" w:rsidP="00DF5C0D">
            <w:pPr>
              <w:jc w:val="center"/>
              <w:rPr>
                <w:rFonts w:ascii="Calibri" w:hAnsi="Calibri" w:cs="Calibri"/>
                <w:color w:val="000000"/>
              </w:rPr>
            </w:pPr>
            <w:r w:rsidRPr="004707A4">
              <w:rPr>
                <w:rFonts w:ascii="Calibri" w:hAnsi="Calibri" w:cs="Calibri"/>
                <w:color w:val="000000"/>
              </w:rPr>
              <w:t>Α/Α</w:t>
            </w:r>
          </w:p>
        </w:tc>
        <w:tc>
          <w:tcPr>
            <w:tcW w:w="3781" w:type="dxa"/>
            <w:tcBorders>
              <w:top w:val="nil"/>
              <w:left w:val="nil"/>
              <w:bottom w:val="single" w:sz="4" w:space="0" w:color="auto"/>
              <w:right w:val="single" w:sz="4" w:space="0" w:color="auto"/>
            </w:tcBorders>
            <w:shd w:val="clear" w:color="auto" w:fill="auto"/>
            <w:noWrap/>
            <w:vAlign w:val="center"/>
            <w:hideMark/>
          </w:tcPr>
          <w:p w:rsidR="00104274" w:rsidRPr="004707A4" w:rsidRDefault="00104274" w:rsidP="00DF5C0D">
            <w:pPr>
              <w:jc w:val="center"/>
              <w:rPr>
                <w:rFonts w:ascii="Calibri" w:hAnsi="Calibri" w:cs="Calibri"/>
                <w:color w:val="000000"/>
              </w:rPr>
            </w:pPr>
            <w:r w:rsidRPr="004707A4">
              <w:rPr>
                <w:rFonts w:ascii="Calibri" w:hAnsi="Calibri" w:cs="Calibri"/>
                <w:color w:val="000000"/>
              </w:rPr>
              <w:t>ΟΝΟΜΑΣΙΑ ΔΟΜΗΣ</w:t>
            </w:r>
          </w:p>
        </w:tc>
        <w:tc>
          <w:tcPr>
            <w:tcW w:w="3751" w:type="dxa"/>
            <w:tcBorders>
              <w:top w:val="nil"/>
              <w:left w:val="nil"/>
              <w:bottom w:val="single" w:sz="4" w:space="0" w:color="auto"/>
              <w:right w:val="single" w:sz="4" w:space="0" w:color="auto"/>
            </w:tcBorders>
            <w:shd w:val="clear" w:color="auto" w:fill="auto"/>
            <w:noWrap/>
            <w:vAlign w:val="center"/>
            <w:hideMark/>
          </w:tcPr>
          <w:p w:rsidR="00104274" w:rsidRPr="004707A4" w:rsidRDefault="00104274" w:rsidP="00DF5C0D">
            <w:pPr>
              <w:jc w:val="center"/>
              <w:rPr>
                <w:rFonts w:ascii="Calibri" w:hAnsi="Calibri" w:cs="Calibri"/>
                <w:color w:val="000000"/>
              </w:rPr>
            </w:pPr>
            <w:r w:rsidRPr="004707A4">
              <w:rPr>
                <w:rFonts w:ascii="Calibri" w:hAnsi="Calibri" w:cs="Calibri"/>
                <w:color w:val="000000"/>
              </w:rPr>
              <w:t>ΔΙΕΥΘΥΝΣΗ / ΤΗΛ. ΕΠΙΚ.</w:t>
            </w:r>
          </w:p>
        </w:tc>
        <w:tc>
          <w:tcPr>
            <w:tcW w:w="2393" w:type="dxa"/>
            <w:tcBorders>
              <w:top w:val="nil"/>
              <w:left w:val="nil"/>
              <w:bottom w:val="single" w:sz="4" w:space="0" w:color="auto"/>
              <w:right w:val="single" w:sz="4" w:space="0" w:color="auto"/>
            </w:tcBorders>
            <w:shd w:val="clear" w:color="auto" w:fill="auto"/>
            <w:vAlign w:val="center"/>
            <w:hideMark/>
          </w:tcPr>
          <w:p w:rsidR="00104274" w:rsidRPr="004707A4" w:rsidRDefault="00104274" w:rsidP="00DF5C0D">
            <w:pPr>
              <w:jc w:val="center"/>
              <w:rPr>
                <w:rFonts w:ascii="Calibri" w:hAnsi="Calibri" w:cs="Calibri"/>
                <w:color w:val="000000"/>
              </w:rPr>
            </w:pPr>
            <w:r w:rsidRPr="004707A4">
              <w:rPr>
                <w:rFonts w:ascii="Calibri" w:hAnsi="Calibri" w:cs="Calibri"/>
                <w:color w:val="000000"/>
              </w:rPr>
              <w:t>ΟΙΚΟΝΟΜΙΚΗ ΠΡΟΣΦΟΡΑ</w:t>
            </w:r>
          </w:p>
        </w:tc>
      </w:tr>
      <w:tr w:rsidR="00104274" w:rsidRPr="004707A4" w:rsidTr="00DF5C0D">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104274" w:rsidRPr="004707A4" w:rsidRDefault="00104274" w:rsidP="00DF5C0D">
            <w:pPr>
              <w:jc w:val="right"/>
              <w:rPr>
                <w:rFonts w:ascii="Calibri" w:hAnsi="Calibri" w:cs="Calibri"/>
                <w:color w:val="000000"/>
              </w:rPr>
            </w:pPr>
            <w:r w:rsidRPr="004707A4">
              <w:rPr>
                <w:rFonts w:ascii="Calibri" w:hAnsi="Calibri" w:cs="Calibri"/>
                <w:color w:val="000000"/>
                <w:sz w:val="22"/>
                <w:szCs w:val="22"/>
              </w:rPr>
              <w:t>1</w:t>
            </w:r>
          </w:p>
        </w:tc>
        <w:tc>
          <w:tcPr>
            <w:tcW w:w="3781" w:type="dxa"/>
            <w:tcBorders>
              <w:top w:val="nil"/>
              <w:left w:val="nil"/>
              <w:bottom w:val="single" w:sz="4" w:space="0" w:color="auto"/>
              <w:right w:val="single" w:sz="4" w:space="0" w:color="auto"/>
            </w:tcBorders>
            <w:shd w:val="clear" w:color="auto" w:fill="auto"/>
            <w:vAlign w:val="bottom"/>
            <w:hideMark/>
          </w:tcPr>
          <w:p w:rsidR="00104274" w:rsidRPr="004707A4" w:rsidRDefault="00104274" w:rsidP="00DF5C0D">
            <w:pPr>
              <w:rPr>
                <w:rFonts w:ascii="Calibri" w:hAnsi="Calibri" w:cs="Calibri"/>
                <w:color w:val="000000"/>
              </w:rPr>
            </w:pPr>
            <w:r w:rsidRPr="004707A4">
              <w:rPr>
                <w:rFonts w:ascii="Calibri" w:hAnsi="Calibri" w:cs="Calibri"/>
                <w:color w:val="000000"/>
                <w:sz w:val="22"/>
                <w:szCs w:val="22"/>
              </w:rPr>
              <w:t>Α΄ ΔΗΜΟΤΙΚΟΣ ΠΑΙΔΙΚΟΣ ΣΤΑΘΜΟΣ ΛΕΥΚΙΜΜΑΙΩΝ</w:t>
            </w:r>
          </w:p>
        </w:tc>
        <w:tc>
          <w:tcPr>
            <w:tcW w:w="3751" w:type="dxa"/>
            <w:tcBorders>
              <w:top w:val="nil"/>
              <w:left w:val="nil"/>
              <w:bottom w:val="single" w:sz="4" w:space="0" w:color="auto"/>
              <w:right w:val="single" w:sz="4" w:space="0" w:color="auto"/>
            </w:tcBorders>
            <w:shd w:val="clear" w:color="auto" w:fill="auto"/>
            <w:vAlign w:val="bottom"/>
            <w:hideMark/>
          </w:tcPr>
          <w:p w:rsidR="00104274" w:rsidRPr="004707A4" w:rsidRDefault="00104274" w:rsidP="00DF5C0D">
            <w:pPr>
              <w:rPr>
                <w:rFonts w:ascii="Calibri" w:hAnsi="Calibri" w:cs="Calibri"/>
                <w:color w:val="000000"/>
              </w:rPr>
            </w:pPr>
            <w:r w:rsidRPr="004707A4">
              <w:rPr>
                <w:rFonts w:ascii="Calibri" w:hAnsi="Calibri" w:cs="Calibri"/>
                <w:color w:val="000000"/>
                <w:sz w:val="22"/>
                <w:szCs w:val="22"/>
              </w:rPr>
              <w:t xml:space="preserve">Θέση </w:t>
            </w:r>
            <w:proofErr w:type="spellStart"/>
            <w:r w:rsidRPr="004707A4">
              <w:rPr>
                <w:rFonts w:ascii="Calibri" w:hAnsi="Calibri" w:cs="Calibri"/>
                <w:color w:val="000000"/>
                <w:sz w:val="22"/>
                <w:szCs w:val="22"/>
              </w:rPr>
              <w:t>Μελίκια</w:t>
            </w:r>
            <w:proofErr w:type="spellEnd"/>
            <w:r w:rsidRPr="004707A4">
              <w:rPr>
                <w:rFonts w:ascii="Calibri" w:hAnsi="Calibri" w:cs="Calibri"/>
                <w:color w:val="000000"/>
                <w:sz w:val="22"/>
                <w:szCs w:val="22"/>
              </w:rPr>
              <w:t xml:space="preserve"> Δ.Ε. </w:t>
            </w:r>
            <w:proofErr w:type="spellStart"/>
            <w:r w:rsidRPr="004707A4">
              <w:rPr>
                <w:rFonts w:ascii="Calibri" w:hAnsi="Calibri" w:cs="Calibri"/>
                <w:color w:val="000000"/>
                <w:sz w:val="22"/>
                <w:szCs w:val="22"/>
              </w:rPr>
              <w:t>Λευκιμμαίων</w:t>
            </w:r>
            <w:proofErr w:type="spellEnd"/>
          </w:p>
        </w:tc>
        <w:tc>
          <w:tcPr>
            <w:tcW w:w="23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4274" w:rsidRPr="004707A4" w:rsidRDefault="00104274" w:rsidP="00DF5C0D">
            <w:pPr>
              <w:jc w:val="center"/>
              <w:rPr>
                <w:rFonts w:ascii="Calibri" w:hAnsi="Calibri" w:cs="Calibri"/>
                <w:color w:val="000000"/>
              </w:rPr>
            </w:pPr>
            <w:r w:rsidRPr="004707A4">
              <w:rPr>
                <w:rFonts w:ascii="Calibri" w:hAnsi="Calibri" w:cs="Calibri"/>
                <w:color w:val="000000"/>
                <w:sz w:val="22"/>
                <w:szCs w:val="22"/>
              </w:rPr>
              <w:t> </w:t>
            </w:r>
          </w:p>
        </w:tc>
      </w:tr>
      <w:tr w:rsidR="00104274" w:rsidRPr="004707A4" w:rsidTr="00DF5C0D">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104274" w:rsidRPr="004707A4" w:rsidRDefault="00104274" w:rsidP="00DF5C0D">
            <w:pPr>
              <w:jc w:val="right"/>
              <w:rPr>
                <w:rFonts w:ascii="Calibri" w:hAnsi="Calibri" w:cs="Calibri"/>
                <w:color w:val="000000"/>
              </w:rPr>
            </w:pPr>
            <w:r w:rsidRPr="004707A4">
              <w:rPr>
                <w:rFonts w:ascii="Calibri" w:hAnsi="Calibri" w:cs="Calibri"/>
                <w:color w:val="000000"/>
                <w:sz w:val="22"/>
                <w:szCs w:val="22"/>
              </w:rPr>
              <w:t>2</w:t>
            </w:r>
          </w:p>
        </w:tc>
        <w:tc>
          <w:tcPr>
            <w:tcW w:w="3781" w:type="dxa"/>
            <w:tcBorders>
              <w:top w:val="nil"/>
              <w:left w:val="nil"/>
              <w:bottom w:val="single" w:sz="4" w:space="0" w:color="auto"/>
              <w:right w:val="single" w:sz="4" w:space="0" w:color="auto"/>
            </w:tcBorders>
            <w:shd w:val="clear" w:color="auto" w:fill="auto"/>
            <w:vAlign w:val="bottom"/>
            <w:hideMark/>
          </w:tcPr>
          <w:p w:rsidR="00104274" w:rsidRPr="004707A4" w:rsidRDefault="00104274" w:rsidP="00DF5C0D">
            <w:pPr>
              <w:rPr>
                <w:rFonts w:ascii="Calibri" w:hAnsi="Calibri" w:cs="Calibri"/>
                <w:color w:val="000000"/>
              </w:rPr>
            </w:pPr>
            <w:r w:rsidRPr="004707A4">
              <w:rPr>
                <w:rFonts w:ascii="Calibri" w:hAnsi="Calibri" w:cs="Calibri"/>
                <w:color w:val="000000"/>
                <w:sz w:val="22"/>
                <w:szCs w:val="22"/>
              </w:rPr>
              <w:t>Β΄ ΔΗΜΟΤΙΚΟΣ ΠΑΙΔΙΚΟΣ ΣΤΑΘΜΟΣ ΛΕΥΚΙΜΜΑΙΩΝ</w:t>
            </w:r>
          </w:p>
        </w:tc>
        <w:tc>
          <w:tcPr>
            <w:tcW w:w="3751" w:type="dxa"/>
            <w:tcBorders>
              <w:top w:val="nil"/>
              <w:left w:val="nil"/>
              <w:bottom w:val="single" w:sz="4" w:space="0" w:color="auto"/>
              <w:right w:val="single" w:sz="4" w:space="0" w:color="auto"/>
            </w:tcBorders>
            <w:shd w:val="clear" w:color="auto" w:fill="auto"/>
            <w:vAlign w:val="bottom"/>
            <w:hideMark/>
          </w:tcPr>
          <w:p w:rsidR="00104274" w:rsidRPr="004707A4" w:rsidRDefault="00104274" w:rsidP="00DF5C0D">
            <w:pPr>
              <w:rPr>
                <w:rFonts w:ascii="Calibri" w:hAnsi="Calibri" w:cs="Calibri"/>
                <w:color w:val="000000"/>
              </w:rPr>
            </w:pPr>
            <w:r w:rsidRPr="004707A4">
              <w:rPr>
                <w:rFonts w:ascii="Calibri" w:hAnsi="Calibri" w:cs="Calibri"/>
                <w:color w:val="000000"/>
                <w:sz w:val="22"/>
                <w:szCs w:val="22"/>
              </w:rPr>
              <w:t xml:space="preserve">Θέση </w:t>
            </w:r>
            <w:proofErr w:type="spellStart"/>
            <w:r w:rsidRPr="004707A4">
              <w:rPr>
                <w:rFonts w:ascii="Calibri" w:hAnsi="Calibri" w:cs="Calibri"/>
                <w:color w:val="000000"/>
                <w:sz w:val="22"/>
                <w:szCs w:val="22"/>
              </w:rPr>
              <w:t>Ριγγλάδες</w:t>
            </w:r>
            <w:proofErr w:type="spellEnd"/>
            <w:r w:rsidRPr="004707A4">
              <w:rPr>
                <w:rFonts w:ascii="Calibri" w:hAnsi="Calibri" w:cs="Calibri"/>
                <w:color w:val="000000"/>
                <w:sz w:val="22"/>
                <w:szCs w:val="22"/>
              </w:rPr>
              <w:t xml:space="preserve"> Δ.Ε. </w:t>
            </w:r>
            <w:proofErr w:type="spellStart"/>
            <w:r w:rsidRPr="004707A4">
              <w:rPr>
                <w:rFonts w:ascii="Calibri" w:hAnsi="Calibri" w:cs="Calibri"/>
                <w:color w:val="000000"/>
                <w:sz w:val="22"/>
                <w:szCs w:val="22"/>
              </w:rPr>
              <w:t>Λευκιμμαίων</w:t>
            </w:r>
            <w:proofErr w:type="spellEnd"/>
          </w:p>
        </w:tc>
        <w:tc>
          <w:tcPr>
            <w:tcW w:w="2393" w:type="dxa"/>
            <w:vMerge/>
            <w:tcBorders>
              <w:top w:val="nil"/>
              <w:left w:val="single" w:sz="4" w:space="0" w:color="auto"/>
              <w:bottom w:val="single" w:sz="4" w:space="0" w:color="auto"/>
              <w:right w:val="single" w:sz="4" w:space="0" w:color="auto"/>
            </w:tcBorders>
            <w:vAlign w:val="center"/>
            <w:hideMark/>
          </w:tcPr>
          <w:p w:rsidR="00104274" w:rsidRPr="004707A4" w:rsidRDefault="00104274" w:rsidP="00DF5C0D">
            <w:pPr>
              <w:rPr>
                <w:rFonts w:ascii="Calibri" w:hAnsi="Calibri" w:cs="Calibri"/>
                <w:color w:val="000000"/>
              </w:rPr>
            </w:pPr>
          </w:p>
        </w:tc>
      </w:tr>
      <w:tr w:rsidR="00104274" w:rsidRPr="004707A4" w:rsidTr="00DF5C0D">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104274" w:rsidRPr="004707A4" w:rsidRDefault="00104274" w:rsidP="00DF5C0D">
            <w:pPr>
              <w:jc w:val="right"/>
              <w:rPr>
                <w:rFonts w:ascii="Calibri" w:hAnsi="Calibri" w:cs="Calibri"/>
                <w:color w:val="000000"/>
              </w:rPr>
            </w:pPr>
            <w:r w:rsidRPr="004707A4">
              <w:rPr>
                <w:rFonts w:ascii="Calibri" w:hAnsi="Calibri" w:cs="Calibri"/>
                <w:color w:val="000000"/>
                <w:sz w:val="22"/>
                <w:szCs w:val="22"/>
              </w:rPr>
              <w:t>3</w:t>
            </w:r>
          </w:p>
        </w:tc>
        <w:tc>
          <w:tcPr>
            <w:tcW w:w="3781" w:type="dxa"/>
            <w:tcBorders>
              <w:top w:val="nil"/>
              <w:left w:val="nil"/>
              <w:bottom w:val="single" w:sz="4" w:space="0" w:color="auto"/>
              <w:right w:val="single" w:sz="4" w:space="0" w:color="auto"/>
            </w:tcBorders>
            <w:shd w:val="clear" w:color="auto" w:fill="auto"/>
            <w:vAlign w:val="bottom"/>
            <w:hideMark/>
          </w:tcPr>
          <w:p w:rsidR="00104274" w:rsidRPr="004707A4" w:rsidRDefault="00104274" w:rsidP="00DF5C0D">
            <w:pPr>
              <w:rPr>
                <w:rFonts w:ascii="Calibri" w:hAnsi="Calibri" w:cs="Calibri"/>
                <w:color w:val="000000"/>
              </w:rPr>
            </w:pPr>
            <w:r w:rsidRPr="004707A4">
              <w:rPr>
                <w:rFonts w:ascii="Calibri" w:hAnsi="Calibri" w:cs="Calibri"/>
                <w:color w:val="000000"/>
                <w:sz w:val="22"/>
                <w:szCs w:val="22"/>
              </w:rPr>
              <w:t>ΔΗΜΟΤΙΚΟΣ ΠΑΙΔΙΚΟΣ ΣΤΑΘΜΟΣ ΜΕΛΙΤΕΙΕΩΝ</w:t>
            </w:r>
          </w:p>
        </w:tc>
        <w:tc>
          <w:tcPr>
            <w:tcW w:w="3751" w:type="dxa"/>
            <w:tcBorders>
              <w:top w:val="nil"/>
              <w:left w:val="nil"/>
              <w:bottom w:val="single" w:sz="4" w:space="0" w:color="auto"/>
              <w:right w:val="single" w:sz="4" w:space="0" w:color="auto"/>
            </w:tcBorders>
            <w:shd w:val="clear" w:color="auto" w:fill="auto"/>
            <w:vAlign w:val="bottom"/>
            <w:hideMark/>
          </w:tcPr>
          <w:p w:rsidR="00104274" w:rsidRPr="004707A4" w:rsidRDefault="00104274" w:rsidP="00DF5C0D">
            <w:pPr>
              <w:rPr>
                <w:rFonts w:ascii="Calibri" w:hAnsi="Calibri" w:cs="Calibri"/>
                <w:color w:val="000000"/>
              </w:rPr>
            </w:pPr>
            <w:r w:rsidRPr="004707A4">
              <w:rPr>
                <w:rFonts w:ascii="Calibri" w:hAnsi="Calibri" w:cs="Calibri"/>
                <w:color w:val="000000"/>
                <w:sz w:val="22"/>
                <w:szCs w:val="22"/>
              </w:rPr>
              <w:t xml:space="preserve">Άγιος Ματθαίος Δ.Ε. </w:t>
            </w:r>
            <w:proofErr w:type="spellStart"/>
            <w:r w:rsidRPr="004707A4">
              <w:rPr>
                <w:rFonts w:ascii="Calibri" w:hAnsi="Calibri" w:cs="Calibri"/>
                <w:color w:val="000000"/>
                <w:sz w:val="22"/>
                <w:szCs w:val="22"/>
              </w:rPr>
              <w:t>Μελιτειέων</w:t>
            </w:r>
            <w:proofErr w:type="spellEnd"/>
          </w:p>
        </w:tc>
        <w:tc>
          <w:tcPr>
            <w:tcW w:w="2393" w:type="dxa"/>
            <w:vMerge/>
            <w:tcBorders>
              <w:top w:val="nil"/>
              <w:left w:val="single" w:sz="4" w:space="0" w:color="auto"/>
              <w:bottom w:val="single" w:sz="4" w:space="0" w:color="auto"/>
              <w:right w:val="single" w:sz="4" w:space="0" w:color="auto"/>
            </w:tcBorders>
            <w:vAlign w:val="center"/>
            <w:hideMark/>
          </w:tcPr>
          <w:p w:rsidR="00104274" w:rsidRPr="004707A4" w:rsidRDefault="00104274" w:rsidP="00DF5C0D">
            <w:pPr>
              <w:rPr>
                <w:rFonts w:ascii="Calibri" w:hAnsi="Calibri" w:cs="Calibri"/>
                <w:color w:val="000000"/>
              </w:rPr>
            </w:pPr>
          </w:p>
        </w:tc>
      </w:tr>
      <w:tr w:rsidR="00104274" w:rsidRPr="004707A4" w:rsidTr="00DF5C0D">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104274" w:rsidRPr="004707A4" w:rsidRDefault="00104274" w:rsidP="00DF5C0D">
            <w:pPr>
              <w:jc w:val="right"/>
              <w:rPr>
                <w:rFonts w:ascii="Calibri" w:hAnsi="Calibri" w:cs="Calibri"/>
                <w:color w:val="000000"/>
              </w:rPr>
            </w:pPr>
            <w:r w:rsidRPr="004707A4">
              <w:rPr>
                <w:rFonts w:ascii="Calibri" w:hAnsi="Calibri" w:cs="Calibri"/>
                <w:color w:val="000000"/>
                <w:sz w:val="22"/>
                <w:szCs w:val="22"/>
              </w:rPr>
              <w:t>4</w:t>
            </w:r>
          </w:p>
        </w:tc>
        <w:tc>
          <w:tcPr>
            <w:tcW w:w="3781" w:type="dxa"/>
            <w:tcBorders>
              <w:top w:val="nil"/>
              <w:left w:val="nil"/>
              <w:bottom w:val="single" w:sz="4" w:space="0" w:color="auto"/>
              <w:right w:val="single" w:sz="4" w:space="0" w:color="auto"/>
            </w:tcBorders>
            <w:shd w:val="clear" w:color="auto" w:fill="auto"/>
            <w:vAlign w:val="bottom"/>
            <w:hideMark/>
          </w:tcPr>
          <w:p w:rsidR="00104274" w:rsidRPr="004707A4" w:rsidRDefault="00104274" w:rsidP="00DF5C0D">
            <w:pPr>
              <w:rPr>
                <w:rFonts w:ascii="Calibri" w:hAnsi="Calibri" w:cs="Calibri"/>
                <w:color w:val="000000"/>
              </w:rPr>
            </w:pPr>
            <w:r w:rsidRPr="004707A4">
              <w:rPr>
                <w:rFonts w:ascii="Calibri" w:hAnsi="Calibri" w:cs="Calibri"/>
                <w:color w:val="000000"/>
                <w:sz w:val="22"/>
                <w:szCs w:val="22"/>
              </w:rPr>
              <w:t>ΔΗΜΟΤΙΚΟΣ ΠΑΙΔΙΚΟΣ ΣΤΑΘΜΟΣ ΚΟΡΙΣΣΙΩΝ</w:t>
            </w:r>
          </w:p>
        </w:tc>
        <w:tc>
          <w:tcPr>
            <w:tcW w:w="3751" w:type="dxa"/>
            <w:tcBorders>
              <w:top w:val="nil"/>
              <w:left w:val="nil"/>
              <w:bottom w:val="single" w:sz="4" w:space="0" w:color="auto"/>
              <w:right w:val="single" w:sz="4" w:space="0" w:color="auto"/>
            </w:tcBorders>
            <w:shd w:val="clear" w:color="auto" w:fill="auto"/>
            <w:vAlign w:val="bottom"/>
            <w:hideMark/>
          </w:tcPr>
          <w:p w:rsidR="00104274" w:rsidRPr="004707A4" w:rsidRDefault="00104274" w:rsidP="00DF5C0D">
            <w:pPr>
              <w:rPr>
                <w:rFonts w:ascii="Calibri" w:hAnsi="Calibri" w:cs="Calibri"/>
                <w:color w:val="000000"/>
              </w:rPr>
            </w:pPr>
            <w:r w:rsidRPr="004707A4">
              <w:rPr>
                <w:rFonts w:ascii="Calibri" w:hAnsi="Calibri" w:cs="Calibri"/>
                <w:color w:val="000000"/>
                <w:sz w:val="22"/>
                <w:szCs w:val="22"/>
              </w:rPr>
              <w:t xml:space="preserve">Περιβόλι Δ.Ε. </w:t>
            </w:r>
            <w:proofErr w:type="spellStart"/>
            <w:r w:rsidRPr="004707A4">
              <w:rPr>
                <w:rFonts w:ascii="Calibri" w:hAnsi="Calibri" w:cs="Calibri"/>
                <w:color w:val="000000"/>
                <w:sz w:val="22"/>
                <w:szCs w:val="22"/>
              </w:rPr>
              <w:t>Κορισσίων</w:t>
            </w:r>
            <w:proofErr w:type="spellEnd"/>
          </w:p>
        </w:tc>
        <w:tc>
          <w:tcPr>
            <w:tcW w:w="2393" w:type="dxa"/>
            <w:vMerge/>
            <w:tcBorders>
              <w:top w:val="nil"/>
              <w:left w:val="single" w:sz="4" w:space="0" w:color="auto"/>
              <w:bottom w:val="single" w:sz="4" w:space="0" w:color="auto"/>
              <w:right w:val="single" w:sz="4" w:space="0" w:color="auto"/>
            </w:tcBorders>
            <w:vAlign w:val="center"/>
            <w:hideMark/>
          </w:tcPr>
          <w:p w:rsidR="00104274" w:rsidRPr="004707A4" w:rsidRDefault="00104274" w:rsidP="00DF5C0D">
            <w:pPr>
              <w:rPr>
                <w:rFonts w:ascii="Calibri" w:hAnsi="Calibri" w:cs="Calibri"/>
                <w:color w:val="000000"/>
              </w:rPr>
            </w:pPr>
          </w:p>
        </w:tc>
      </w:tr>
    </w:tbl>
    <w:p w:rsidR="00104274" w:rsidRDefault="00104274" w:rsidP="00104274">
      <w:pPr>
        <w:jc w:val="center"/>
        <w:rPr>
          <w:rFonts w:ascii="Arial" w:hAnsi="Arial" w:cs="Arial"/>
          <w:b/>
          <w:sz w:val="23"/>
          <w:szCs w:val="23"/>
        </w:rPr>
      </w:pPr>
    </w:p>
    <w:p w:rsidR="00104274" w:rsidRDefault="00104274" w:rsidP="00104274">
      <w:pPr>
        <w:rPr>
          <w:rFonts w:ascii="Arial" w:hAnsi="Arial" w:cs="Arial"/>
          <w:b/>
          <w:sz w:val="23"/>
          <w:szCs w:val="23"/>
        </w:rPr>
      </w:pPr>
    </w:p>
    <w:p w:rsidR="00104274" w:rsidRDefault="00104274" w:rsidP="00104274">
      <w:pPr>
        <w:jc w:val="center"/>
        <w:rPr>
          <w:rFonts w:ascii="Arial" w:hAnsi="Arial" w:cs="Arial"/>
          <w:b/>
          <w:sz w:val="23"/>
          <w:szCs w:val="23"/>
        </w:rPr>
      </w:pPr>
    </w:p>
    <w:p w:rsidR="00104274" w:rsidRPr="004E46E0" w:rsidRDefault="00104274" w:rsidP="00104274">
      <w:pPr>
        <w:jc w:val="center"/>
        <w:rPr>
          <w:rFonts w:ascii="Arial" w:hAnsi="Arial" w:cs="Arial"/>
          <w:b/>
          <w:bCs/>
          <w:color w:val="000000"/>
          <w:sz w:val="23"/>
          <w:szCs w:val="23"/>
        </w:rPr>
      </w:pPr>
      <w:r w:rsidRPr="004E46E0">
        <w:rPr>
          <w:rFonts w:ascii="Arial" w:hAnsi="Arial" w:cs="Arial"/>
          <w:b/>
          <w:bCs/>
          <w:color w:val="000000"/>
          <w:sz w:val="23"/>
          <w:szCs w:val="23"/>
        </w:rPr>
        <w:lastRenderedPageBreak/>
        <w:t>ΚΕΡΚΥΡΑ  …./</w:t>
      </w:r>
      <w:r>
        <w:rPr>
          <w:rFonts w:ascii="Arial" w:hAnsi="Arial" w:cs="Arial"/>
          <w:b/>
          <w:bCs/>
          <w:color w:val="000000"/>
          <w:sz w:val="23"/>
          <w:szCs w:val="23"/>
        </w:rPr>
        <w:t>0</w:t>
      </w:r>
      <w:r w:rsidR="002665E1">
        <w:rPr>
          <w:rFonts w:ascii="Arial" w:hAnsi="Arial" w:cs="Arial"/>
          <w:b/>
          <w:bCs/>
          <w:color w:val="000000"/>
          <w:sz w:val="23"/>
          <w:szCs w:val="23"/>
        </w:rPr>
        <w:t>9</w:t>
      </w:r>
      <w:r w:rsidRPr="004E46E0">
        <w:rPr>
          <w:rFonts w:ascii="Arial" w:hAnsi="Arial" w:cs="Arial"/>
          <w:b/>
          <w:bCs/>
          <w:color w:val="000000"/>
          <w:sz w:val="23"/>
          <w:szCs w:val="23"/>
        </w:rPr>
        <w:t>/2018</w:t>
      </w:r>
    </w:p>
    <w:p w:rsidR="00104274" w:rsidRPr="004E46E0" w:rsidRDefault="00104274" w:rsidP="00104274">
      <w:pPr>
        <w:jc w:val="center"/>
        <w:rPr>
          <w:rFonts w:ascii="Arial" w:hAnsi="Arial" w:cs="Arial"/>
          <w:sz w:val="23"/>
          <w:szCs w:val="23"/>
        </w:rPr>
      </w:pPr>
    </w:p>
    <w:p w:rsidR="00104274" w:rsidRPr="004E46E0" w:rsidRDefault="00104274" w:rsidP="00104274">
      <w:pPr>
        <w:jc w:val="center"/>
        <w:rPr>
          <w:rFonts w:ascii="Arial" w:hAnsi="Arial" w:cs="Arial"/>
          <w:b/>
          <w:sz w:val="23"/>
          <w:szCs w:val="23"/>
        </w:rPr>
      </w:pPr>
      <w:r w:rsidRPr="004E46E0">
        <w:rPr>
          <w:rFonts w:ascii="Arial" w:hAnsi="Arial" w:cs="Arial"/>
          <w:b/>
          <w:sz w:val="23"/>
          <w:szCs w:val="23"/>
        </w:rPr>
        <w:t>Ο ΠΡΟΣΦΕΡΩΝ</w:t>
      </w:r>
    </w:p>
    <w:p w:rsidR="00104274" w:rsidRPr="004E46E0" w:rsidRDefault="00104274" w:rsidP="00104274">
      <w:pPr>
        <w:pStyle w:val="Default"/>
        <w:jc w:val="center"/>
        <w:rPr>
          <w:sz w:val="23"/>
          <w:szCs w:val="23"/>
        </w:rPr>
      </w:pPr>
    </w:p>
    <w:p w:rsidR="004707A4" w:rsidRPr="004E46E0" w:rsidRDefault="004707A4" w:rsidP="008F5F40">
      <w:pPr>
        <w:pStyle w:val="Default"/>
        <w:jc w:val="center"/>
        <w:rPr>
          <w:sz w:val="23"/>
          <w:szCs w:val="23"/>
        </w:rPr>
      </w:pPr>
    </w:p>
    <w:p w:rsidR="004707A4" w:rsidRPr="00104274" w:rsidRDefault="004707A4" w:rsidP="00104274">
      <w:pPr>
        <w:pStyle w:val="Default"/>
        <w:rPr>
          <w:b/>
          <w:sz w:val="23"/>
          <w:szCs w:val="23"/>
        </w:rPr>
      </w:pPr>
    </w:p>
    <w:sectPr w:rsidR="004707A4" w:rsidRPr="00104274" w:rsidSect="007B142C">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A2DF6"/>
    <w:rsid w:val="00036BFD"/>
    <w:rsid w:val="000819E7"/>
    <w:rsid w:val="000F3FA9"/>
    <w:rsid w:val="00104274"/>
    <w:rsid w:val="00136B10"/>
    <w:rsid w:val="001E3F55"/>
    <w:rsid w:val="00241661"/>
    <w:rsid w:val="002665E1"/>
    <w:rsid w:val="0028479C"/>
    <w:rsid w:val="002A702B"/>
    <w:rsid w:val="002C3FF1"/>
    <w:rsid w:val="0030128C"/>
    <w:rsid w:val="0032165F"/>
    <w:rsid w:val="003515D4"/>
    <w:rsid w:val="003937E6"/>
    <w:rsid w:val="00395443"/>
    <w:rsid w:val="003E71DF"/>
    <w:rsid w:val="004707A4"/>
    <w:rsid w:val="004A3DC5"/>
    <w:rsid w:val="004A5A7E"/>
    <w:rsid w:val="004E3900"/>
    <w:rsid w:val="004E46E0"/>
    <w:rsid w:val="00504379"/>
    <w:rsid w:val="005554F7"/>
    <w:rsid w:val="005B4F89"/>
    <w:rsid w:val="00607D04"/>
    <w:rsid w:val="00623125"/>
    <w:rsid w:val="00632504"/>
    <w:rsid w:val="00647CF4"/>
    <w:rsid w:val="00653C1B"/>
    <w:rsid w:val="0070597B"/>
    <w:rsid w:val="007841C6"/>
    <w:rsid w:val="007B142C"/>
    <w:rsid w:val="007E282B"/>
    <w:rsid w:val="007E2BBC"/>
    <w:rsid w:val="007F5FB3"/>
    <w:rsid w:val="0087009D"/>
    <w:rsid w:val="008B49B9"/>
    <w:rsid w:val="008F5F40"/>
    <w:rsid w:val="00964FB9"/>
    <w:rsid w:val="00B24DF3"/>
    <w:rsid w:val="00B86EA8"/>
    <w:rsid w:val="00BA2DF6"/>
    <w:rsid w:val="00BA6400"/>
    <w:rsid w:val="00BF00FB"/>
    <w:rsid w:val="00CC2FB1"/>
    <w:rsid w:val="00CC5747"/>
    <w:rsid w:val="00D62E26"/>
    <w:rsid w:val="00D8457E"/>
    <w:rsid w:val="00DE7B34"/>
    <w:rsid w:val="00E02604"/>
    <w:rsid w:val="00EC19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B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4A5A7E"/>
    <w:pPr>
      <w:keepNext/>
      <w:spacing w:before="240" w:after="60"/>
      <w:outlineLvl w:val="0"/>
    </w:pPr>
    <w:rPr>
      <w:rFonts w:ascii="Arial" w:hAnsi="Arial" w:cs="Arial"/>
      <w:b/>
      <w:bCs/>
      <w:kern w:val="32"/>
      <w:sz w:val="32"/>
      <w:szCs w:val="32"/>
    </w:rPr>
  </w:style>
  <w:style w:type="paragraph" w:styleId="3">
    <w:name w:val="heading 3"/>
    <w:basedOn w:val="a"/>
    <w:next w:val="a"/>
    <w:link w:val="3Char"/>
    <w:semiHidden/>
    <w:unhideWhenUsed/>
    <w:qFormat/>
    <w:rsid w:val="004A5A7E"/>
    <w:pPr>
      <w:keepNext/>
      <w:outlineLvl w:val="2"/>
    </w:pPr>
    <w:rPr>
      <w:b/>
      <w:bCs/>
      <w:sz w:val="20"/>
    </w:rPr>
  </w:style>
  <w:style w:type="paragraph" w:styleId="6">
    <w:name w:val="heading 6"/>
    <w:basedOn w:val="a"/>
    <w:next w:val="a"/>
    <w:link w:val="6Char"/>
    <w:uiPriority w:val="9"/>
    <w:semiHidden/>
    <w:unhideWhenUsed/>
    <w:qFormat/>
    <w:rsid w:val="004E46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2DF6"/>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7E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rsid w:val="004A5A7E"/>
    <w:rPr>
      <w:rFonts w:ascii="Arial" w:eastAsia="Times New Roman" w:hAnsi="Arial" w:cs="Arial"/>
      <w:b/>
      <w:bCs/>
      <w:kern w:val="32"/>
      <w:sz w:val="32"/>
      <w:szCs w:val="32"/>
      <w:lang w:eastAsia="el-GR"/>
    </w:rPr>
  </w:style>
  <w:style w:type="character" w:customStyle="1" w:styleId="3Char">
    <w:name w:val="Επικεφαλίδα 3 Char"/>
    <w:basedOn w:val="a0"/>
    <w:link w:val="3"/>
    <w:semiHidden/>
    <w:rsid w:val="004A5A7E"/>
    <w:rPr>
      <w:rFonts w:ascii="Times New Roman" w:eastAsia="Times New Roman" w:hAnsi="Times New Roman" w:cs="Times New Roman"/>
      <w:b/>
      <w:bCs/>
      <w:sz w:val="20"/>
      <w:szCs w:val="24"/>
      <w:lang w:eastAsia="el-GR"/>
    </w:rPr>
  </w:style>
  <w:style w:type="character" w:styleId="-">
    <w:name w:val="Hyperlink"/>
    <w:basedOn w:val="a0"/>
    <w:semiHidden/>
    <w:unhideWhenUsed/>
    <w:rsid w:val="004A5A7E"/>
    <w:rPr>
      <w:color w:val="0000FF"/>
      <w:u w:val="single"/>
    </w:rPr>
  </w:style>
  <w:style w:type="character" w:customStyle="1" w:styleId="6Char">
    <w:name w:val="Επικεφαλίδα 6 Char"/>
    <w:basedOn w:val="a0"/>
    <w:link w:val="6"/>
    <w:uiPriority w:val="9"/>
    <w:semiHidden/>
    <w:rsid w:val="004E46E0"/>
    <w:rPr>
      <w:rFonts w:asciiTheme="majorHAnsi" w:eastAsiaTheme="majorEastAsia" w:hAnsiTheme="majorHAnsi" w:cstheme="majorBidi"/>
      <w:i/>
      <w:iCs/>
      <w:color w:val="243F60" w:themeColor="accent1" w:themeShade="7F"/>
      <w:sz w:val="24"/>
      <w:szCs w:val="24"/>
      <w:lang w:eastAsia="el-GR"/>
    </w:rPr>
  </w:style>
  <w:style w:type="paragraph" w:styleId="a4">
    <w:name w:val="List Paragraph"/>
    <w:basedOn w:val="a"/>
    <w:uiPriority w:val="34"/>
    <w:qFormat/>
    <w:rsid w:val="004E46E0"/>
    <w:pPr>
      <w:spacing w:after="200" w:line="276" w:lineRule="auto"/>
      <w:ind w:left="720"/>
      <w:contextualSpacing/>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0760">
      <w:bodyDiv w:val="1"/>
      <w:marLeft w:val="0"/>
      <w:marRight w:val="0"/>
      <w:marTop w:val="0"/>
      <w:marBottom w:val="0"/>
      <w:divBdr>
        <w:top w:val="none" w:sz="0" w:space="0" w:color="auto"/>
        <w:left w:val="none" w:sz="0" w:space="0" w:color="auto"/>
        <w:bottom w:val="none" w:sz="0" w:space="0" w:color="auto"/>
        <w:right w:val="none" w:sz="0" w:space="0" w:color="auto"/>
      </w:divBdr>
    </w:div>
    <w:div w:id="850022073">
      <w:bodyDiv w:val="1"/>
      <w:marLeft w:val="0"/>
      <w:marRight w:val="0"/>
      <w:marTop w:val="0"/>
      <w:marBottom w:val="0"/>
      <w:divBdr>
        <w:top w:val="none" w:sz="0" w:space="0" w:color="auto"/>
        <w:left w:val="none" w:sz="0" w:space="0" w:color="auto"/>
        <w:bottom w:val="none" w:sz="0" w:space="0" w:color="auto"/>
        <w:right w:val="none" w:sz="0" w:space="0" w:color="auto"/>
      </w:divBdr>
    </w:div>
    <w:div w:id="1091120015">
      <w:bodyDiv w:val="1"/>
      <w:marLeft w:val="0"/>
      <w:marRight w:val="0"/>
      <w:marTop w:val="0"/>
      <w:marBottom w:val="0"/>
      <w:divBdr>
        <w:top w:val="none" w:sz="0" w:space="0" w:color="auto"/>
        <w:left w:val="none" w:sz="0" w:space="0" w:color="auto"/>
        <w:bottom w:val="none" w:sz="0" w:space="0" w:color="auto"/>
        <w:right w:val="none" w:sz="0" w:space="0" w:color="auto"/>
      </w:divBdr>
    </w:div>
    <w:div w:id="13319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okppdk@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1272</Words>
  <Characters>6873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dcterms:created xsi:type="dcterms:W3CDTF">2018-09-05T07:48:00Z</dcterms:created>
  <dcterms:modified xsi:type="dcterms:W3CDTF">2018-09-05T07:48:00Z</dcterms:modified>
</cp:coreProperties>
</file>