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66" w:rsidRPr="00BD1066" w:rsidRDefault="00BD1066" w:rsidP="00BD1066">
      <w:pPr>
        <w:shd w:val="clear" w:color="auto" w:fill="FFFFFF"/>
        <w:spacing w:after="0" w:line="240" w:lineRule="auto"/>
        <w:rPr>
          <w:rFonts w:ascii="Open Sans" w:eastAsia="Times New Roman" w:hAnsi="Open Sans" w:cs="Times New Roman"/>
          <w:b/>
          <w:color w:val="130943"/>
          <w:sz w:val="21"/>
          <w:szCs w:val="21"/>
          <w:lang w:eastAsia="el-GR"/>
        </w:rPr>
      </w:pPr>
      <w:r w:rsidRPr="00BD1066">
        <w:rPr>
          <w:rFonts w:ascii="Open Sans" w:eastAsia="Times New Roman" w:hAnsi="Open Sans" w:cs="Times New Roman"/>
          <w:b/>
          <w:color w:val="130943"/>
          <w:sz w:val="21"/>
          <w:szCs w:val="21"/>
          <w:lang w:eastAsia="el-GR"/>
        </w:rPr>
        <w:t>Ιατρική ειδικότητα στη Γερμανία</w:t>
      </w:r>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Οι πελάτες μας πανεπιστημιακά νοσοκομεία της Γερμανίας προσφέρουν θέσεις απόκτησης ιατρικών ειδικοτήτων.</w:t>
      </w:r>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Απαραίτητες προϋποθέσεις είναι οι ιατροί να έχουν αποκτήσει πτυχίο από χώρα που ανήκει στην Ευρωπαϊκή Ένωση και να μιλούν επαρκώς τη Γερμανική γλώσσα (σε επίπεδο C1).</w:t>
      </w:r>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Η εταιρία μας παρέχει πληροφορίες και πλήρη υποστήριξη προκειμένου να πραγματοποιηθεί η εγγραφή των ιατρών στο αντίστοιχο πανεπιστημιακό νοσοκομείο και να εξασφαλιστούν όλες οι σχετικές άδειες.</w:t>
      </w:r>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 xml:space="preserve">Προσφέρεται ικανοποιητικό πακέτο αμοιβών και εργασιακό περιβάλλον σε μεγάλα νοσοκομεία. </w:t>
      </w:r>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 xml:space="preserve">Αν επιθυμείτε την μόνιμη ένταξή σας στο μεγαλύτερο σύστημα υγείας της ηπείρου μας με 20.000 ενεργές νοσοκομειακές κλίνες, παρακαλούμε στείλτε το βιογραφικό σας σημείωμα στα Γερμανικά στο </w:t>
      </w:r>
      <w:hyperlink r:id="rId4" w:history="1">
        <w:r w:rsidRPr="0049540C">
          <w:rPr>
            <w:rStyle w:val="-"/>
            <w:rFonts w:ascii="Open Sans" w:eastAsia="Times New Roman" w:hAnsi="Open Sans" w:cs="Times New Roman"/>
            <w:sz w:val="21"/>
            <w:szCs w:val="21"/>
            <w:lang w:eastAsia="el-GR"/>
          </w:rPr>
          <w:t>Info@hrstrategy.gr</w:t>
        </w:r>
      </w:hyperlink>
      <w:r>
        <w:rPr>
          <w:rFonts w:ascii="Open Sans" w:eastAsia="Times New Roman" w:hAnsi="Open Sans" w:cs="Times New Roman"/>
          <w:color w:val="130943"/>
          <w:sz w:val="21"/>
          <w:szCs w:val="21"/>
          <w:lang w:eastAsia="el-GR"/>
        </w:rPr>
        <w:t xml:space="preserve"> (</w:t>
      </w:r>
      <w:hyperlink r:id="rId5" w:history="1">
        <w:r w:rsidRPr="0049540C">
          <w:rPr>
            <w:rStyle w:val="-"/>
            <w:rFonts w:ascii="Open Sans" w:eastAsia="Times New Roman" w:hAnsi="Open Sans" w:cs="Times New Roman"/>
            <w:sz w:val="21"/>
            <w:szCs w:val="21"/>
            <w:lang w:val="en-US" w:eastAsia="el-GR"/>
          </w:rPr>
          <w:t>www</w:t>
        </w:r>
        <w:r w:rsidRPr="0049540C">
          <w:rPr>
            <w:rStyle w:val="-"/>
            <w:rFonts w:ascii="Open Sans" w:eastAsia="Times New Roman" w:hAnsi="Open Sans" w:cs="Times New Roman"/>
            <w:sz w:val="21"/>
            <w:szCs w:val="21"/>
            <w:lang w:eastAsia="el-GR"/>
          </w:rPr>
          <w:t>.</w:t>
        </w:r>
        <w:r w:rsidRPr="0049540C">
          <w:rPr>
            <w:rStyle w:val="-"/>
            <w:rFonts w:ascii="Open Sans" w:eastAsia="Times New Roman" w:hAnsi="Open Sans" w:cs="Times New Roman"/>
            <w:sz w:val="21"/>
            <w:szCs w:val="21"/>
            <w:lang w:val="en-US" w:eastAsia="el-GR"/>
          </w:rPr>
          <w:t>hrstrategy</w:t>
        </w:r>
        <w:r w:rsidRPr="0049540C">
          <w:rPr>
            <w:rStyle w:val="-"/>
            <w:rFonts w:ascii="Open Sans" w:eastAsia="Times New Roman" w:hAnsi="Open Sans" w:cs="Times New Roman"/>
            <w:sz w:val="21"/>
            <w:szCs w:val="21"/>
            <w:lang w:eastAsia="el-GR"/>
          </w:rPr>
          <w:t>.</w:t>
        </w:r>
        <w:r w:rsidRPr="0049540C">
          <w:rPr>
            <w:rStyle w:val="-"/>
            <w:rFonts w:ascii="Open Sans" w:eastAsia="Times New Roman" w:hAnsi="Open Sans" w:cs="Times New Roman"/>
            <w:sz w:val="21"/>
            <w:szCs w:val="21"/>
            <w:lang w:val="en-US" w:eastAsia="el-GR"/>
          </w:rPr>
          <w:t>gr</w:t>
        </w:r>
      </w:hyperlink>
      <w:r w:rsidRPr="00BD1066">
        <w:rPr>
          <w:rFonts w:ascii="Open Sans" w:eastAsia="Times New Roman" w:hAnsi="Open Sans" w:cs="Times New Roman"/>
          <w:color w:val="130943"/>
          <w:sz w:val="21"/>
          <w:szCs w:val="21"/>
          <w:lang w:eastAsia="el-GR"/>
        </w:rPr>
        <w:t xml:space="preserve">) </w:t>
      </w:r>
      <w:bookmarkStart w:id="0" w:name="_GoBack"/>
      <w:bookmarkEnd w:id="0"/>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 </w:t>
      </w:r>
    </w:p>
    <w:p w:rsidR="00BD1066" w:rsidRPr="00BD1066" w:rsidRDefault="00BD1066" w:rsidP="00BD1066">
      <w:pPr>
        <w:shd w:val="clear" w:color="auto" w:fill="FFFFFF"/>
        <w:spacing w:before="134" w:after="134" w:line="240" w:lineRule="auto"/>
        <w:rPr>
          <w:rFonts w:ascii="Open Sans" w:eastAsia="Times New Roman" w:hAnsi="Open Sans" w:cs="Times New Roman"/>
          <w:color w:val="130943"/>
          <w:sz w:val="21"/>
          <w:szCs w:val="21"/>
          <w:lang w:eastAsia="el-GR"/>
        </w:rPr>
      </w:pPr>
      <w:r w:rsidRPr="00BD1066">
        <w:rPr>
          <w:rFonts w:ascii="Open Sans" w:eastAsia="Times New Roman" w:hAnsi="Open Sans" w:cs="Times New Roman"/>
          <w:color w:val="130943"/>
          <w:sz w:val="21"/>
          <w:szCs w:val="21"/>
          <w:lang w:eastAsia="el-GR"/>
        </w:rPr>
        <w:t> </w:t>
      </w:r>
      <w:r w:rsidRPr="00BD1066">
        <w:rPr>
          <w:rFonts w:ascii="Open Sans" w:eastAsia="Times New Roman" w:hAnsi="Open Sans" w:cs="Times New Roman"/>
          <w:i/>
          <w:iCs/>
          <w:color w:val="130943"/>
          <w:sz w:val="18"/>
          <w:szCs w:val="18"/>
          <w:lang w:eastAsia="el-GR"/>
        </w:rPr>
        <w:t>Η HRStrategy είναι ελληνική εταιρία διαχείρισης σταδιοδρομίας υγειονομικών επιστημόνων συνεργαζόμενη αποκλειστικά μόνο με μεγάλα πανεπιστημιακά η ιδιωτικά νοσοκομεία της Ευρώπης και μεγάλες, ή άλλες οργανωμένες δομές υγείας. επιδιώκοντας να παρέχει υπηρεσίες που οδηγούν στην εξασφάλιση των συμφερόντων των Ευρωπαίων επιστημόνων σε μακροχρόνια βάση. Οι συνεργασίες που έχουμε συνάψει έχουν ελεγχθεί από τις οικείες πρεσβείες και τους ιατρικούς συλλόγους των Ευρωπαϊκών χωρών με τις οποίες συνεργαζόμαστε.</w:t>
      </w:r>
    </w:p>
    <w:p w:rsidR="00BD1066" w:rsidRDefault="00BD1066"/>
    <w:sectPr w:rsidR="00BD10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66"/>
    <w:rsid w:val="00BD1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2ED8"/>
  <w15:chartTrackingRefBased/>
  <w15:docId w15:val="{66218EE5-7C1A-4F0C-AB48-532A7D12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Char"/>
    <w:uiPriority w:val="9"/>
    <w:qFormat/>
    <w:rsid w:val="00BD106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D1066"/>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BD1066"/>
    <w:rPr>
      <w:color w:val="0000FF"/>
      <w:u w:val="single"/>
    </w:rPr>
  </w:style>
  <w:style w:type="character" w:styleId="a3">
    <w:name w:val="Emphasis"/>
    <w:basedOn w:val="a0"/>
    <w:uiPriority w:val="20"/>
    <w:qFormat/>
    <w:rsid w:val="00BD1066"/>
    <w:rPr>
      <w:i/>
      <w:iCs/>
    </w:rPr>
  </w:style>
  <w:style w:type="paragraph" w:styleId="Web">
    <w:name w:val="Normal (Web)"/>
    <w:basedOn w:val="a"/>
    <w:uiPriority w:val="99"/>
    <w:semiHidden/>
    <w:unhideWhenUsed/>
    <w:rsid w:val="00BD10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Unresolved Mention"/>
    <w:basedOn w:val="a0"/>
    <w:uiPriority w:val="99"/>
    <w:semiHidden/>
    <w:unhideWhenUsed/>
    <w:rsid w:val="00BD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391">
      <w:bodyDiv w:val="1"/>
      <w:marLeft w:val="0"/>
      <w:marRight w:val="0"/>
      <w:marTop w:val="0"/>
      <w:marBottom w:val="0"/>
      <w:divBdr>
        <w:top w:val="none" w:sz="0" w:space="0" w:color="auto"/>
        <w:left w:val="none" w:sz="0" w:space="0" w:color="auto"/>
        <w:bottom w:val="none" w:sz="0" w:space="0" w:color="auto"/>
        <w:right w:val="none" w:sz="0" w:space="0" w:color="auto"/>
      </w:divBdr>
      <w:divsChild>
        <w:div w:id="502744870">
          <w:marLeft w:val="0"/>
          <w:marRight w:val="0"/>
          <w:marTop w:val="0"/>
          <w:marBottom w:val="0"/>
          <w:divBdr>
            <w:top w:val="none" w:sz="0" w:space="0" w:color="auto"/>
            <w:left w:val="none" w:sz="0" w:space="0" w:color="auto"/>
            <w:bottom w:val="none" w:sz="0" w:space="0" w:color="auto"/>
            <w:right w:val="none" w:sz="0" w:space="0" w:color="auto"/>
          </w:divBdr>
          <w:divsChild>
            <w:div w:id="908463832">
              <w:marLeft w:val="0"/>
              <w:marRight w:val="0"/>
              <w:marTop w:val="0"/>
              <w:marBottom w:val="0"/>
              <w:divBdr>
                <w:top w:val="none" w:sz="0" w:space="0" w:color="auto"/>
                <w:left w:val="none" w:sz="0" w:space="0" w:color="auto"/>
                <w:bottom w:val="none" w:sz="0" w:space="0" w:color="auto"/>
                <w:right w:val="none" w:sz="0" w:space="0" w:color="auto"/>
              </w:divBdr>
            </w:div>
            <w:div w:id="1815246660">
              <w:marLeft w:val="0"/>
              <w:marRight w:val="0"/>
              <w:marTop w:val="0"/>
              <w:marBottom w:val="0"/>
              <w:divBdr>
                <w:top w:val="none" w:sz="0" w:space="0" w:color="auto"/>
                <w:left w:val="none" w:sz="0" w:space="0" w:color="auto"/>
                <w:bottom w:val="none" w:sz="0" w:space="0" w:color="auto"/>
                <w:right w:val="none" w:sz="0" w:space="0" w:color="auto"/>
              </w:divBdr>
              <w:divsChild>
                <w:div w:id="1821772628">
                  <w:marLeft w:val="0"/>
                  <w:marRight w:val="0"/>
                  <w:marTop w:val="0"/>
                  <w:marBottom w:val="0"/>
                  <w:divBdr>
                    <w:top w:val="none" w:sz="0" w:space="0" w:color="auto"/>
                    <w:left w:val="none" w:sz="0" w:space="0" w:color="auto"/>
                    <w:bottom w:val="none" w:sz="0" w:space="0" w:color="auto"/>
                    <w:right w:val="none" w:sz="0" w:space="0" w:color="auto"/>
                  </w:divBdr>
                  <w:divsChild>
                    <w:div w:id="877595111">
                      <w:marLeft w:val="0"/>
                      <w:marRight w:val="0"/>
                      <w:marTop w:val="0"/>
                      <w:marBottom w:val="0"/>
                      <w:divBdr>
                        <w:top w:val="none" w:sz="0" w:space="0" w:color="auto"/>
                        <w:left w:val="none" w:sz="0" w:space="0" w:color="auto"/>
                        <w:bottom w:val="none" w:sz="0" w:space="0" w:color="auto"/>
                        <w:right w:val="none" w:sz="0" w:space="0" w:color="auto"/>
                      </w:divBdr>
                      <w:divsChild>
                        <w:div w:id="1029526368">
                          <w:marLeft w:val="0"/>
                          <w:marRight w:val="0"/>
                          <w:marTop w:val="0"/>
                          <w:marBottom w:val="0"/>
                          <w:divBdr>
                            <w:top w:val="none" w:sz="0" w:space="0" w:color="auto"/>
                            <w:left w:val="none" w:sz="0" w:space="0" w:color="auto"/>
                            <w:bottom w:val="none" w:sz="0" w:space="0" w:color="auto"/>
                            <w:right w:val="none" w:sz="0" w:space="0" w:color="auto"/>
                          </w:divBdr>
                          <w:divsChild>
                            <w:div w:id="1885868108">
                              <w:marLeft w:val="0"/>
                              <w:marRight w:val="0"/>
                              <w:marTop w:val="0"/>
                              <w:marBottom w:val="0"/>
                              <w:divBdr>
                                <w:top w:val="none" w:sz="0" w:space="0" w:color="auto"/>
                                <w:left w:val="none" w:sz="0" w:space="0" w:color="auto"/>
                                <w:bottom w:val="none" w:sz="0" w:space="0" w:color="auto"/>
                                <w:right w:val="none" w:sz="0" w:space="0" w:color="auto"/>
                              </w:divBdr>
                              <w:divsChild>
                                <w:div w:id="2137750199">
                                  <w:marLeft w:val="0"/>
                                  <w:marRight w:val="0"/>
                                  <w:marTop w:val="0"/>
                                  <w:marBottom w:val="0"/>
                                  <w:divBdr>
                                    <w:top w:val="none" w:sz="0" w:space="0" w:color="auto"/>
                                    <w:left w:val="none" w:sz="0" w:space="0" w:color="auto"/>
                                    <w:bottom w:val="none" w:sz="0" w:space="0" w:color="auto"/>
                                    <w:right w:val="none" w:sz="0" w:space="0" w:color="auto"/>
                                  </w:divBdr>
                                  <w:divsChild>
                                    <w:div w:id="1964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452460">
                  <w:marLeft w:val="0"/>
                  <w:marRight w:val="0"/>
                  <w:marTop w:val="0"/>
                  <w:marBottom w:val="0"/>
                  <w:divBdr>
                    <w:top w:val="none" w:sz="0" w:space="0" w:color="auto"/>
                    <w:left w:val="none" w:sz="0" w:space="0" w:color="auto"/>
                    <w:bottom w:val="none" w:sz="0" w:space="0" w:color="auto"/>
                    <w:right w:val="none" w:sz="0" w:space="0" w:color="auto"/>
                  </w:divBdr>
                  <w:divsChild>
                    <w:div w:id="420839120">
                      <w:marLeft w:val="0"/>
                      <w:marRight w:val="0"/>
                      <w:marTop w:val="0"/>
                      <w:marBottom w:val="0"/>
                      <w:divBdr>
                        <w:top w:val="none" w:sz="0" w:space="0" w:color="auto"/>
                        <w:left w:val="none" w:sz="0" w:space="0" w:color="auto"/>
                        <w:bottom w:val="none" w:sz="0" w:space="0" w:color="auto"/>
                        <w:right w:val="none" w:sz="0" w:space="0" w:color="auto"/>
                      </w:divBdr>
                      <w:divsChild>
                        <w:div w:id="1563519841">
                          <w:marLeft w:val="0"/>
                          <w:marRight w:val="0"/>
                          <w:marTop w:val="0"/>
                          <w:marBottom w:val="0"/>
                          <w:divBdr>
                            <w:top w:val="none" w:sz="0" w:space="0" w:color="auto"/>
                            <w:left w:val="none" w:sz="0" w:space="0" w:color="auto"/>
                            <w:bottom w:val="none" w:sz="0" w:space="0" w:color="auto"/>
                            <w:right w:val="none" w:sz="0" w:space="0" w:color="auto"/>
                          </w:divBdr>
                          <w:divsChild>
                            <w:div w:id="1792818846">
                              <w:marLeft w:val="0"/>
                              <w:marRight w:val="0"/>
                              <w:marTop w:val="0"/>
                              <w:marBottom w:val="0"/>
                              <w:divBdr>
                                <w:top w:val="none" w:sz="0" w:space="0" w:color="auto"/>
                                <w:left w:val="none" w:sz="0" w:space="0" w:color="auto"/>
                                <w:bottom w:val="none" w:sz="0" w:space="0" w:color="auto"/>
                                <w:right w:val="none" w:sz="0" w:space="0" w:color="auto"/>
                              </w:divBdr>
                              <w:divsChild>
                                <w:div w:id="913785018">
                                  <w:marLeft w:val="0"/>
                                  <w:marRight w:val="0"/>
                                  <w:marTop w:val="0"/>
                                  <w:marBottom w:val="0"/>
                                  <w:divBdr>
                                    <w:top w:val="none" w:sz="0" w:space="0" w:color="auto"/>
                                    <w:left w:val="none" w:sz="0" w:space="0" w:color="auto"/>
                                    <w:bottom w:val="none" w:sz="0" w:space="0" w:color="auto"/>
                                    <w:right w:val="none" w:sz="0" w:space="0" w:color="auto"/>
                                  </w:divBdr>
                                  <w:divsChild>
                                    <w:div w:id="1569025697">
                                      <w:marLeft w:val="0"/>
                                      <w:marRight w:val="0"/>
                                      <w:marTop w:val="0"/>
                                      <w:marBottom w:val="0"/>
                                      <w:divBdr>
                                        <w:top w:val="none" w:sz="0" w:space="0" w:color="auto"/>
                                        <w:left w:val="none" w:sz="0" w:space="0" w:color="auto"/>
                                        <w:bottom w:val="none" w:sz="0" w:space="0" w:color="auto"/>
                                        <w:right w:val="none" w:sz="0" w:space="0" w:color="auto"/>
                                      </w:divBdr>
                                      <w:divsChild>
                                        <w:div w:id="214851149">
                                          <w:marLeft w:val="0"/>
                                          <w:marRight w:val="0"/>
                                          <w:marTop w:val="0"/>
                                          <w:marBottom w:val="0"/>
                                          <w:divBdr>
                                            <w:top w:val="none" w:sz="0" w:space="0" w:color="auto"/>
                                            <w:left w:val="none" w:sz="0" w:space="0" w:color="auto"/>
                                            <w:bottom w:val="none" w:sz="0" w:space="0" w:color="auto"/>
                                            <w:right w:val="none" w:sz="0" w:space="0" w:color="auto"/>
                                          </w:divBdr>
                                          <w:divsChild>
                                            <w:div w:id="6167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7579">
                                  <w:marLeft w:val="0"/>
                                  <w:marRight w:val="0"/>
                                  <w:marTop w:val="0"/>
                                  <w:marBottom w:val="0"/>
                                  <w:divBdr>
                                    <w:top w:val="none" w:sz="0" w:space="0" w:color="auto"/>
                                    <w:left w:val="none" w:sz="0" w:space="0" w:color="auto"/>
                                    <w:bottom w:val="none" w:sz="0" w:space="0" w:color="auto"/>
                                    <w:right w:val="none" w:sz="0" w:space="0" w:color="auto"/>
                                  </w:divBdr>
                                  <w:divsChild>
                                    <w:div w:id="2079741378">
                                      <w:marLeft w:val="0"/>
                                      <w:marRight w:val="0"/>
                                      <w:marTop w:val="0"/>
                                      <w:marBottom w:val="0"/>
                                      <w:divBdr>
                                        <w:top w:val="none" w:sz="0" w:space="0" w:color="auto"/>
                                        <w:left w:val="none" w:sz="0" w:space="0" w:color="auto"/>
                                        <w:bottom w:val="none" w:sz="0" w:space="0" w:color="auto"/>
                                        <w:right w:val="none" w:sz="0" w:space="0" w:color="auto"/>
                                      </w:divBdr>
                                      <w:divsChild>
                                        <w:div w:id="547690571">
                                          <w:marLeft w:val="0"/>
                                          <w:marRight w:val="0"/>
                                          <w:marTop w:val="0"/>
                                          <w:marBottom w:val="0"/>
                                          <w:divBdr>
                                            <w:top w:val="none" w:sz="0" w:space="0" w:color="auto"/>
                                            <w:left w:val="none" w:sz="0" w:space="0" w:color="auto"/>
                                            <w:bottom w:val="none" w:sz="0" w:space="0" w:color="auto"/>
                                            <w:right w:val="none" w:sz="0" w:space="0" w:color="auto"/>
                                          </w:divBdr>
                                          <w:divsChild>
                                            <w:div w:id="976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strategy.gr" TargetMode="External"/><Relationship Id="rId4" Type="http://schemas.openxmlformats.org/officeDocument/2006/relationships/hyperlink" Target="mailto:Info@hrstrateg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seraskeris</dc:creator>
  <cp:keywords/>
  <dc:description/>
  <cp:lastModifiedBy>Michael seraskeris</cp:lastModifiedBy>
  <cp:revision>1</cp:revision>
  <dcterms:created xsi:type="dcterms:W3CDTF">2018-07-11T15:27:00Z</dcterms:created>
  <dcterms:modified xsi:type="dcterms:W3CDTF">2018-07-11T15:28:00Z</dcterms:modified>
</cp:coreProperties>
</file>