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4CE6F" w14:textId="389BBADB" w:rsidR="00442DD9" w:rsidRPr="00442DD9" w:rsidRDefault="00442DD9" w:rsidP="00442DD9">
      <w:pPr>
        <w:rPr>
          <w:rFonts w:ascii="Arial" w:hAnsi="Arial" w:cs="Arial"/>
          <w:b/>
          <w:lang w:val="en-US"/>
        </w:rPr>
      </w:pPr>
      <w:bookmarkStart w:id="0" w:name="_GoBack"/>
      <w:bookmarkEnd w:id="0"/>
      <w:r w:rsidRPr="00442DD9">
        <w:rPr>
          <w:rFonts w:ascii="Arial" w:hAnsi="Arial" w:cs="Arial"/>
          <w:b/>
          <w:lang w:val="en-US"/>
        </w:rPr>
        <w:t xml:space="preserve">Fachärztin/Facharzt für Arbeitsmedizin </w:t>
      </w:r>
      <w:bookmarkStart w:id="1" w:name="_Hlk33044106"/>
      <w:r w:rsidRPr="00442DD9">
        <w:rPr>
          <w:rFonts w:ascii="Arial" w:hAnsi="Arial" w:cs="Arial"/>
          <w:b/>
          <w:lang w:val="en-US"/>
        </w:rPr>
        <w:t>(m/w/d)</w:t>
      </w:r>
      <w:bookmarkEnd w:id="1"/>
      <w:r w:rsidR="002D5056">
        <w:rPr>
          <w:rFonts w:ascii="Arial" w:hAnsi="Arial" w:cs="Arial"/>
          <w:b/>
          <w:lang w:val="en-US"/>
        </w:rPr>
        <w:t xml:space="preserve"> in Deutschland</w:t>
      </w:r>
    </w:p>
    <w:p w14:paraId="44E04DD1" w14:textId="77777777" w:rsidR="004D02C7" w:rsidRPr="004D02C7" w:rsidRDefault="004D02C7" w:rsidP="004D02C7">
      <w:pPr>
        <w:rPr>
          <w:lang w:val="en-US"/>
        </w:rPr>
      </w:pPr>
      <w:r w:rsidRPr="004D02C7">
        <w:rPr>
          <w:lang w:val="en-US"/>
        </w:rPr>
        <w:t>Unser Kunde, ein deutsches Firma, möchte Fachärztin/Facharzt für Arbeitsmedizin dauerhaft einstellen.</w:t>
      </w:r>
    </w:p>
    <w:p w14:paraId="6C162E6E" w14:textId="77777777" w:rsidR="00442DD9" w:rsidRPr="00442DD9" w:rsidRDefault="00442DD9" w:rsidP="00442DD9">
      <w:pPr>
        <w:rPr>
          <w:rFonts w:ascii="Arial" w:hAnsi="Arial" w:cs="Arial"/>
          <w:lang w:val="en-US"/>
        </w:rPr>
      </w:pPr>
      <w:r w:rsidRPr="00442DD9">
        <w:rPr>
          <w:rFonts w:ascii="Arial" w:hAnsi="Arial" w:cs="Arial"/>
          <w:lang w:val="en-US"/>
        </w:rPr>
        <w:t xml:space="preserve">Arbeitssicherheit und Gesundheit ist eines der höchsten Ziele der gesamten Gruppe weltweit. Daher ist für uns die werksärztliche Betreuung unserer Mitarbeiterinnen und Mitarbeiter nicht die Erfüllung von formalen Vorschriften, sondern wichtiger und integraler Bestandteil der Unternehmenspolitik. Der werksärztliche Dienst ist in enger Abstimmung und Kooperation mit anderen Akteuren der wesentliche Treiber für die stetige Verbesserung unseres Gesundheitsmanagements. </w:t>
      </w:r>
    </w:p>
    <w:p w14:paraId="2A001432" w14:textId="77777777" w:rsidR="00442DD9" w:rsidRPr="00442DD9" w:rsidRDefault="00442DD9" w:rsidP="00442DD9">
      <w:pPr>
        <w:rPr>
          <w:rFonts w:ascii="Arial" w:hAnsi="Arial" w:cs="Arial"/>
          <w:lang w:val="en-US"/>
        </w:rPr>
      </w:pPr>
      <w:r w:rsidRPr="00442DD9">
        <w:rPr>
          <w:rFonts w:ascii="Arial" w:hAnsi="Arial" w:cs="Arial"/>
          <w:lang w:val="en-US"/>
        </w:rPr>
        <w:t xml:space="preserve">Wir suchen für unseren Betriebsmedizinischen Dienst zum nächstmöglichen Zeitpunkt einem </w:t>
      </w:r>
    </w:p>
    <w:p w14:paraId="60137ABC" w14:textId="77777777" w:rsidR="00442DD9" w:rsidRPr="00442DD9" w:rsidRDefault="00442DD9" w:rsidP="00442DD9">
      <w:pPr>
        <w:jc w:val="center"/>
        <w:rPr>
          <w:rFonts w:ascii="Arial" w:hAnsi="Arial" w:cs="Arial"/>
          <w:b/>
          <w:lang w:val="en-US"/>
        </w:rPr>
      </w:pPr>
      <w:r w:rsidRPr="00442DD9">
        <w:rPr>
          <w:rFonts w:ascii="Arial" w:hAnsi="Arial" w:cs="Arial"/>
          <w:b/>
          <w:lang w:val="en-US"/>
        </w:rPr>
        <w:t>Fachärztin/Facharzt für Arbeitsmedizin (m/w/d).</w:t>
      </w:r>
    </w:p>
    <w:p w14:paraId="66585D74" w14:textId="77777777" w:rsidR="00442DD9" w:rsidRPr="00442DD9" w:rsidRDefault="00442DD9" w:rsidP="00442DD9">
      <w:pPr>
        <w:rPr>
          <w:rFonts w:ascii="Arial" w:hAnsi="Arial" w:cs="Arial"/>
          <w:lang w:val="en-US"/>
        </w:rPr>
      </w:pPr>
      <w:r w:rsidRPr="00442DD9">
        <w:rPr>
          <w:rFonts w:ascii="Arial" w:hAnsi="Arial" w:cs="Arial"/>
          <w:lang w:val="en-US"/>
        </w:rPr>
        <w:t xml:space="preserve">In einem kleinen Team mit einer leitenden Ärztin und zwei Schwestern erwartet Sie eine breite Facette der Arbeitsmedizin mit arbeitsmedizinischen Vorsorge-untersuchungen, medizinischen Beratungen, Arbeitsplatzbeurteilungen, Präventions-maßnahmen, Reisemedizin, Gesundheitsaktionen, Wiedereingliederung Langzeit-kranker u. v. m.. </w:t>
      </w:r>
    </w:p>
    <w:p w14:paraId="67061F34" w14:textId="77777777" w:rsidR="00442DD9" w:rsidRPr="00442DD9" w:rsidRDefault="00442DD9" w:rsidP="00442DD9">
      <w:pPr>
        <w:rPr>
          <w:rFonts w:ascii="Arial" w:hAnsi="Arial" w:cs="Arial"/>
          <w:lang w:val="en-US"/>
        </w:rPr>
      </w:pPr>
      <w:r w:rsidRPr="00442DD9">
        <w:rPr>
          <w:rFonts w:ascii="Arial" w:hAnsi="Arial" w:cs="Arial"/>
          <w:lang w:val="en-US"/>
        </w:rPr>
        <w:t xml:space="preserve">Darüber hinaus möchten wir Sie gerne für die konzeptionelle Mitarbeit beim Ausbau des betrieblichen Gesundheitsmana*ments gewinnen. Neben der Erfüllung der fachlichen Anforderungen ist es uns wichtig, dass Sie wertschätzend, mitarbeiterbezogen und kommunikativ agieren. </w:t>
      </w:r>
    </w:p>
    <w:p w14:paraId="70E7F597" w14:textId="77777777" w:rsidR="00442DD9" w:rsidRPr="00442DD9" w:rsidRDefault="00442DD9" w:rsidP="00442DD9">
      <w:pPr>
        <w:rPr>
          <w:rFonts w:ascii="Arial" w:hAnsi="Arial" w:cs="Arial"/>
          <w:lang w:val="en-US"/>
        </w:rPr>
      </w:pPr>
      <w:r w:rsidRPr="00442DD9">
        <w:rPr>
          <w:rFonts w:ascii="Arial" w:hAnsi="Arial" w:cs="Arial"/>
          <w:lang w:val="en-US"/>
        </w:rPr>
        <w:t xml:space="preserve">Die Beratung der Führungskräfte ist neben der ärztlichen Betreuung der Mitarbeiterinnen und Mitarbeiter eine wesentliche Aufgabe. </w:t>
      </w:r>
    </w:p>
    <w:p w14:paraId="0DC58AAF" w14:textId="77777777" w:rsidR="00442DD9" w:rsidRPr="00442DD9" w:rsidRDefault="00442DD9" w:rsidP="00442DD9">
      <w:pPr>
        <w:rPr>
          <w:rFonts w:ascii="Arial" w:hAnsi="Arial" w:cs="Arial"/>
          <w:lang w:val="en-US"/>
        </w:rPr>
      </w:pPr>
      <w:r w:rsidRPr="00442DD9">
        <w:rPr>
          <w:rFonts w:ascii="Arial" w:hAnsi="Arial" w:cs="Arial"/>
          <w:lang w:val="en-US"/>
        </w:rPr>
        <w:t xml:space="preserve">Auf Grund der Tätigkeiten sind gute Deutschkenntnisse notwendig. </w:t>
      </w:r>
    </w:p>
    <w:p w14:paraId="6E66138B" w14:textId="77777777" w:rsidR="00442DD9" w:rsidRPr="00442DD9" w:rsidRDefault="00442DD9" w:rsidP="00442DD9">
      <w:pPr>
        <w:rPr>
          <w:rFonts w:ascii="Arial" w:hAnsi="Arial" w:cs="Arial"/>
          <w:lang w:val="en-US"/>
        </w:rPr>
      </w:pPr>
      <w:r w:rsidRPr="00442DD9">
        <w:rPr>
          <w:rFonts w:ascii="Arial" w:hAnsi="Arial" w:cs="Arial"/>
          <w:lang w:val="en-US"/>
        </w:rPr>
        <w:t xml:space="preserve">Sind Sie interessiert? Dann freuen wir uns auf Ihre Bewerbung. </w:t>
      </w:r>
    </w:p>
    <w:p w14:paraId="5D08AFA2" w14:textId="001CE7E0" w:rsidR="00442DD9" w:rsidRPr="00442DD9" w:rsidRDefault="00442DD9" w:rsidP="00442DD9">
      <w:pPr>
        <w:pStyle w:val="Web"/>
        <w:shd w:val="clear" w:color="auto" w:fill="FFFFFF"/>
        <w:spacing w:before="134" w:beforeAutospacing="0" w:after="134" w:afterAutospacing="0"/>
        <w:rPr>
          <w:rFonts w:ascii="Arial" w:hAnsi="Arial" w:cs="Arial"/>
          <w:sz w:val="21"/>
          <w:szCs w:val="21"/>
          <w:lang w:val="en-US"/>
        </w:rPr>
      </w:pPr>
      <w:r w:rsidRPr="00442DD9">
        <w:rPr>
          <w:rFonts w:ascii="Arial" w:hAnsi="Arial" w:cs="Arial"/>
          <w:lang w:val="en-US"/>
        </w:rPr>
        <w:t xml:space="preserve">Bitte senden Sie Ihre Unterlagen </w:t>
      </w:r>
      <w:r w:rsidRPr="00442DD9">
        <w:rPr>
          <w:rFonts w:ascii="Arial" w:hAnsi="Arial" w:cs="Arial"/>
          <w:sz w:val="21"/>
          <w:szCs w:val="21"/>
          <w:lang w:val="en-US"/>
        </w:rPr>
        <w:t>an </w:t>
      </w:r>
      <w:hyperlink r:id="rId5" w:history="1">
        <w:r w:rsidRPr="00442DD9">
          <w:rPr>
            <w:rStyle w:val="-"/>
            <w:rFonts w:ascii="Arial" w:hAnsi="Arial" w:cs="Arial"/>
            <w:color w:val="auto"/>
            <w:sz w:val="21"/>
            <w:szCs w:val="21"/>
            <w:lang w:val="en-US"/>
          </w:rPr>
          <w:t>cv@hrstrategy.gr</w:t>
        </w:r>
      </w:hyperlink>
    </w:p>
    <w:p w14:paraId="3146C8AC" w14:textId="77777777" w:rsidR="00442DD9" w:rsidRPr="00442DD9" w:rsidRDefault="00442DD9" w:rsidP="00442DD9">
      <w:pPr>
        <w:pStyle w:val="Web"/>
        <w:shd w:val="clear" w:color="auto" w:fill="FFFFFF"/>
        <w:spacing w:before="134" w:beforeAutospacing="0" w:after="134" w:afterAutospacing="0"/>
        <w:rPr>
          <w:rFonts w:ascii="Arial" w:hAnsi="Arial" w:cs="Arial"/>
          <w:sz w:val="21"/>
          <w:szCs w:val="21"/>
          <w:lang w:val="en-US"/>
        </w:rPr>
      </w:pPr>
      <w:r w:rsidRPr="00442DD9">
        <w:rPr>
          <w:rFonts w:ascii="Arial" w:hAnsi="Arial" w:cs="Arial"/>
          <w:sz w:val="21"/>
          <w:szCs w:val="21"/>
          <w:lang w:val="en-US"/>
        </w:rPr>
        <w:t> </w:t>
      </w:r>
    </w:p>
    <w:p w14:paraId="038D3AC4" w14:textId="3B45CED7" w:rsidR="00442DD9" w:rsidRPr="00442DD9" w:rsidRDefault="00442DD9" w:rsidP="00442DD9">
      <w:pPr>
        <w:pStyle w:val="Web"/>
        <w:shd w:val="clear" w:color="auto" w:fill="FFFFFF"/>
        <w:spacing w:before="134" w:beforeAutospacing="0" w:after="134" w:afterAutospacing="0"/>
        <w:rPr>
          <w:rFonts w:ascii="Arial" w:hAnsi="Arial" w:cs="Arial"/>
          <w:sz w:val="21"/>
          <w:szCs w:val="21"/>
          <w:lang w:val="en-US"/>
        </w:rPr>
      </w:pPr>
      <w:r w:rsidRPr="00022EEE">
        <w:rPr>
          <w:rStyle w:val="a3"/>
          <w:rFonts w:ascii="Arial" w:hAnsi="Arial" w:cs="Arial"/>
          <w:color w:val="0000FF"/>
          <w:sz w:val="21"/>
          <w:szCs w:val="21"/>
          <w:lang w:val="en-US"/>
        </w:rPr>
        <w:t>H</w:t>
      </w:r>
      <w:r w:rsidR="00022EEE" w:rsidRPr="00022EEE">
        <w:rPr>
          <w:rStyle w:val="a3"/>
          <w:rFonts w:ascii="Arial" w:hAnsi="Arial" w:cs="Arial"/>
          <w:color w:val="0000FF"/>
          <w:sz w:val="21"/>
          <w:szCs w:val="21"/>
          <w:lang w:val="en-US"/>
        </w:rPr>
        <w:t>rs</w:t>
      </w:r>
      <w:r w:rsidRPr="00022EEE">
        <w:rPr>
          <w:rStyle w:val="a3"/>
          <w:rFonts w:ascii="Arial" w:hAnsi="Arial" w:cs="Arial"/>
          <w:color w:val="0000FF"/>
          <w:sz w:val="21"/>
          <w:szCs w:val="21"/>
          <w:lang w:val="en-US"/>
        </w:rPr>
        <w:t>trategy Human Resources Management Consultants</w:t>
      </w:r>
      <w:r w:rsidRPr="00442DD9">
        <w:rPr>
          <w:rFonts w:ascii="Arial" w:hAnsi="Arial" w:cs="Arial"/>
          <w:sz w:val="21"/>
          <w:szCs w:val="21"/>
          <w:lang w:val="en-US"/>
        </w:rPr>
        <w:t>: Wirverpflichtenuns, unseren</w:t>
      </w:r>
      <w:r w:rsidR="00022EEE">
        <w:rPr>
          <w:rFonts w:ascii="Arial" w:hAnsi="Arial" w:cs="Arial"/>
          <w:sz w:val="21"/>
          <w:szCs w:val="21"/>
          <w:lang w:val="en-US"/>
        </w:rPr>
        <w:t xml:space="preserve"> </w:t>
      </w:r>
      <w:r w:rsidRPr="00442DD9">
        <w:rPr>
          <w:rFonts w:ascii="Arial" w:hAnsi="Arial" w:cs="Arial"/>
          <w:sz w:val="21"/>
          <w:szCs w:val="21"/>
          <w:lang w:val="en-US"/>
        </w:rPr>
        <w:t>Kunden den bestmöglichen Service und die beste</w:t>
      </w:r>
      <w:r w:rsidR="00022EEE">
        <w:rPr>
          <w:rFonts w:ascii="Arial" w:hAnsi="Arial" w:cs="Arial"/>
          <w:sz w:val="21"/>
          <w:szCs w:val="21"/>
          <w:lang w:val="en-US"/>
        </w:rPr>
        <w:t xml:space="preserve"> </w:t>
      </w:r>
      <w:r w:rsidRPr="00442DD9">
        <w:rPr>
          <w:rFonts w:ascii="Arial" w:hAnsi="Arial" w:cs="Arial"/>
          <w:sz w:val="21"/>
          <w:szCs w:val="21"/>
          <w:lang w:val="en-US"/>
        </w:rPr>
        <w:t>Qualitätzubieten (</w:t>
      </w:r>
      <w:hyperlink r:id="rId6" w:history="1">
        <w:r w:rsidRPr="00442DD9">
          <w:rPr>
            <w:rStyle w:val="-"/>
            <w:rFonts w:ascii="Arial" w:hAnsi="Arial" w:cs="Arial"/>
            <w:color w:val="auto"/>
            <w:sz w:val="21"/>
            <w:szCs w:val="21"/>
            <w:lang w:val="en-US"/>
          </w:rPr>
          <w:t>www.hrstrategy.gr</w:t>
        </w:r>
      </w:hyperlink>
      <w:r w:rsidRPr="00442DD9">
        <w:rPr>
          <w:rFonts w:ascii="Arial" w:hAnsi="Arial" w:cs="Arial"/>
          <w:sz w:val="21"/>
          <w:szCs w:val="21"/>
          <w:lang w:val="en-US"/>
        </w:rPr>
        <w:t>).</w:t>
      </w:r>
    </w:p>
    <w:p w14:paraId="5C14213B" w14:textId="77777777" w:rsidR="005745DA" w:rsidRPr="00442DD9" w:rsidRDefault="00B219EB" w:rsidP="00442DD9">
      <w:pPr>
        <w:rPr>
          <w:rFonts w:ascii="Arial" w:hAnsi="Arial" w:cs="Arial"/>
          <w:lang w:val="en-US"/>
        </w:rPr>
      </w:pPr>
    </w:p>
    <w:sectPr w:rsidR="005745DA" w:rsidRPr="00442DD9" w:rsidSect="00CF04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D9"/>
    <w:rsid w:val="00022EEE"/>
    <w:rsid w:val="000D1638"/>
    <w:rsid w:val="002D5056"/>
    <w:rsid w:val="00442DD9"/>
    <w:rsid w:val="004D02C7"/>
    <w:rsid w:val="007B4FBE"/>
    <w:rsid w:val="00B219EB"/>
    <w:rsid w:val="00CF04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2D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42DD9"/>
    <w:rPr>
      <w:color w:val="0000FF"/>
      <w:u w:val="single"/>
    </w:rPr>
  </w:style>
  <w:style w:type="character" w:styleId="a3">
    <w:name w:val="Strong"/>
    <w:basedOn w:val="a0"/>
    <w:uiPriority w:val="22"/>
    <w:qFormat/>
    <w:rsid w:val="00442D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2D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42DD9"/>
    <w:rPr>
      <w:color w:val="0000FF"/>
      <w:u w:val="single"/>
    </w:rPr>
  </w:style>
  <w:style w:type="character" w:styleId="a3">
    <w:name w:val="Strong"/>
    <w:basedOn w:val="a0"/>
    <w:uiPriority w:val="22"/>
    <w:qFormat/>
    <w:rsid w:val="00442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rstrategy.gr/" TargetMode="External"/><Relationship Id="rId5" Type="http://schemas.openxmlformats.org/officeDocument/2006/relationships/hyperlink" Target="mailto:cv@hrstrategy.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1633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Pc01</cp:lastModifiedBy>
  <cp:revision>2</cp:revision>
  <dcterms:created xsi:type="dcterms:W3CDTF">2020-02-24T09:52:00Z</dcterms:created>
  <dcterms:modified xsi:type="dcterms:W3CDTF">2020-02-24T09:52:00Z</dcterms:modified>
</cp:coreProperties>
</file>